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C1B8A" w14:textId="0D9ADD10" w:rsidR="00394A6D" w:rsidRDefault="00000000">
      <w:pPr>
        <w:pStyle w:val="Title"/>
      </w:pPr>
      <w:sdt>
        <w:sdtPr>
          <w:rPr>
            <w:color w:val="auto"/>
          </w:rPr>
          <w:alias w:val="Enter your name:"/>
          <w:tag w:val=""/>
          <w:id w:val="-328297061"/>
          <w:placeholder>
            <w:docPart w:val="3DB4433559454AEF9FF3B4EE6D713BAF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15:appearance w15:val="hidden"/>
          <w:text/>
        </w:sdtPr>
        <w:sdtContent>
          <w:r w:rsidR="00673F09" w:rsidRPr="00673F09">
            <w:rPr>
              <w:color w:val="auto"/>
            </w:rPr>
            <w:t>Naveed Ahmed</w:t>
          </w:r>
        </w:sdtContent>
      </w:sdt>
    </w:p>
    <w:p w14:paraId="292944EA" w14:textId="7429DA8A" w:rsidR="00394A6D" w:rsidRDefault="00975475">
      <w:r>
        <w:t>9832 Warm Stone St</w:t>
      </w:r>
      <w:r w:rsidR="00CC75DB">
        <w:t xml:space="preserve">, </w:t>
      </w:r>
      <w:r>
        <w:t>Thonotosassa, FL 33592</w:t>
      </w:r>
      <w:r w:rsidR="007D00B3">
        <w:t> | </w:t>
      </w:r>
      <w:r>
        <w:t>863-458-0638</w:t>
      </w:r>
      <w:r w:rsidR="00ED56D4">
        <w:t xml:space="preserve"> </w:t>
      </w:r>
      <w:r w:rsidR="007D00B3">
        <w:t>| </w:t>
      </w:r>
      <w:r>
        <w:t>navkthx</w:t>
      </w:r>
      <w:r w:rsidR="00192E7D">
        <w:t>jobs</w:t>
      </w:r>
      <w:r>
        <w:t>@gmail.com</w:t>
      </w:r>
    </w:p>
    <w:sdt>
      <w:sdtPr>
        <w:alias w:val="Objective:"/>
        <w:tag w:val="Objective:"/>
        <w:id w:val="-736782104"/>
        <w:placeholder>
          <w:docPart w:val="1062EEF11E47482F90D46EA9C64DF562"/>
        </w:placeholder>
        <w:temporary/>
        <w:showingPlcHdr/>
        <w15:appearance w15:val="hidden"/>
      </w:sdtPr>
      <w:sdtContent>
        <w:p w14:paraId="2F459F4C" w14:textId="77777777" w:rsidR="00394A6D" w:rsidRDefault="007D00B3">
          <w:pPr>
            <w:pStyle w:val="Heading1"/>
          </w:pPr>
          <w:r>
            <w:t>Objective</w:t>
          </w:r>
        </w:p>
      </w:sdtContent>
    </w:sdt>
    <w:p w14:paraId="086256B0" w14:textId="506206A5" w:rsidR="00CA7CF4" w:rsidRDefault="009249E3" w:rsidP="00CA7CF4">
      <w:pPr>
        <w:pStyle w:val="ListBullet"/>
        <w:numPr>
          <w:ilvl w:val="0"/>
          <w:numId w:val="0"/>
        </w:numPr>
        <w:ind w:left="360" w:hanging="360"/>
      </w:pPr>
      <w:r>
        <w:t xml:space="preserve">Learn new things, build great things and </w:t>
      </w:r>
      <w:r w:rsidR="00B9066F">
        <w:t>work with</w:t>
      </w:r>
      <w:r w:rsidR="00B4743F">
        <w:t xml:space="preserve"> others that are</w:t>
      </w:r>
      <w:r>
        <w:t xml:space="preserve"> passionate </w:t>
      </w:r>
      <w:r w:rsidR="00B4743F">
        <w:t>about IT</w:t>
      </w:r>
      <w:r>
        <w:t>.</w:t>
      </w:r>
    </w:p>
    <w:sdt>
      <w:sdtPr>
        <w:alias w:val="Experience:"/>
        <w:tag w:val="Experience:"/>
        <w:id w:val="1494989950"/>
        <w:placeholder>
          <w:docPart w:val="3535A21B87464F2FB399ECCFDFAF553F"/>
        </w:placeholder>
        <w:temporary/>
        <w:showingPlcHdr/>
        <w15:appearance w15:val="hidden"/>
      </w:sdtPr>
      <w:sdtContent>
        <w:p w14:paraId="75E38591" w14:textId="77777777" w:rsidR="00CA7CF4" w:rsidRDefault="00CA7CF4" w:rsidP="00CA7CF4">
          <w:pPr>
            <w:pStyle w:val="Heading1"/>
          </w:pPr>
          <w:r>
            <w:t>Experience</w:t>
          </w:r>
        </w:p>
      </w:sdtContent>
    </w:sdt>
    <w:p w14:paraId="34880583" w14:textId="30820FC1" w:rsidR="00CA7CF4" w:rsidRDefault="00D34996" w:rsidP="00CA7CF4">
      <w:pPr>
        <w:pStyle w:val="Heading2"/>
      </w:pPr>
      <w:r>
        <w:t>System</w:t>
      </w:r>
      <w:r w:rsidR="00142535">
        <w:t xml:space="preserve"> AND DATA</w:t>
      </w:r>
      <w:r w:rsidR="00B61EF2">
        <w:t xml:space="preserve"> Admini</w:t>
      </w:r>
      <w:r w:rsidR="00321226">
        <w:t>S</w:t>
      </w:r>
      <w:r w:rsidR="00B61EF2">
        <w:t>trator</w:t>
      </w:r>
      <w:r w:rsidR="00CA7CF4">
        <w:t> | </w:t>
      </w:r>
      <w:r w:rsidR="00A6214D">
        <w:t>fair price properties</w:t>
      </w:r>
      <w:r w:rsidR="00CA7CF4">
        <w:t> | </w:t>
      </w:r>
      <w:r w:rsidR="000A778B">
        <w:t>2018 - present</w:t>
      </w:r>
    </w:p>
    <w:p w14:paraId="207F3344" w14:textId="3F906D77" w:rsidR="003340E0" w:rsidRDefault="00AF3A2B" w:rsidP="003340E0">
      <w:pPr>
        <w:pStyle w:val="ListBullet"/>
      </w:pPr>
      <w:r>
        <w:t>Setup and administered</w:t>
      </w:r>
      <w:r w:rsidR="00FE73C2">
        <w:t xml:space="preserve"> virtualized VMware </w:t>
      </w:r>
      <w:r w:rsidR="00FF5399">
        <w:t>environment.</w:t>
      </w:r>
    </w:p>
    <w:p w14:paraId="027DB2AD" w14:textId="529BF775" w:rsidR="00733DAD" w:rsidRDefault="00733DAD" w:rsidP="00CA7CF4">
      <w:pPr>
        <w:pStyle w:val="ListBullet"/>
      </w:pPr>
      <w:r>
        <w:t>Setup the compan</w:t>
      </w:r>
      <w:r w:rsidR="00713243">
        <w:t>y’</w:t>
      </w:r>
      <w:r>
        <w:t xml:space="preserve">s network infrastructure </w:t>
      </w:r>
      <w:r w:rsidR="003340E0">
        <w:t xml:space="preserve">for data warehousing </w:t>
      </w:r>
      <w:r>
        <w:t xml:space="preserve">as well as Active Directory </w:t>
      </w:r>
      <w:r w:rsidR="00767095">
        <w:t xml:space="preserve">group </w:t>
      </w:r>
      <w:r>
        <w:t>polic</w:t>
      </w:r>
      <w:r w:rsidR="00767095">
        <w:t>y permission</w:t>
      </w:r>
      <w:r w:rsidR="00AB071A">
        <w:t>s</w:t>
      </w:r>
      <w:r>
        <w:t>.</w:t>
      </w:r>
    </w:p>
    <w:p w14:paraId="369E7E3D" w14:textId="518CD8F3" w:rsidR="000C1A1F" w:rsidRDefault="000C1A1F" w:rsidP="00A22355">
      <w:pPr>
        <w:pStyle w:val="ListBullet"/>
      </w:pPr>
      <w:r>
        <w:t>Setup and maintained all database</w:t>
      </w:r>
      <w:r w:rsidR="00552BD4">
        <w:t>s</w:t>
      </w:r>
      <w:r>
        <w:t xml:space="preserve"> required for the business.</w:t>
      </w:r>
    </w:p>
    <w:p w14:paraId="5B9F3351" w14:textId="10FE24BB" w:rsidR="00A22355" w:rsidRDefault="005D3FEB" w:rsidP="00A22355">
      <w:pPr>
        <w:pStyle w:val="ListBullet"/>
      </w:pPr>
      <w:r>
        <w:t>Worked with business team to c</w:t>
      </w:r>
      <w:r w:rsidR="00142535">
        <w:t>reat</w:t>
      </w:r>
      <w:r w:rsidR="00D048DB">
        <w:t>e</w:t>
      </w:r>
      <w:r w:rsidR="00142535">
        <w:t xml:space="preserve"> reports and visualizations</w:t>
      </w:r>
      <w:r w:rsidR="00A22355">
        <w:t xml:space="preserve"> </w:t>
      </w:r>
      <w:r>
        <w:t xml:space="preserve">from </w:t>
      </w:r>
      <w:r w:rsidR="00D048DB">
        <w:t xml:space="preserve">data from </w:t>
      </w:r>
      <w:r>
        <w:t>database</w:t>
      </w:r>
      <w:r w:rsidR="00D048DB">
        <w:t>s</w:t>
      </w:r>
      <w:r w:rsidR="00A22355">
        <w:t>.</w:t>
      </w:r>
    </w:p>
    <w:p w14:paraId="184087E5" w14:textId="29B6DC16" w:rsidR="00733DAD" w:rsidRDefault="00733DAD" w:rsidP="00733DAD">
      <w:pPr>
        <w:pStyle w:val="ListBullet"/>
      </w:pPr>
      <w:r>
        <w:t xml:space="preserve">Wrote BASH and Python scripts to automate </w:t>
      </w:r>
      <w:r w:rsidR="001F0E65">
        <w:t>backup and report creation.</w:t>
      </w:r>
    </w:p>
    <w:p w14:paraId="1E0B930A" w14:textId="286ED7C3" w:rsidR="00CA3F47" w:rsidRDefault="002A7759" w:rsidP="004E2ED4">
      <w:pPr>
        <w:pStyle w:val="ListBullet"/>
      </w:pPr>
      <w:r>
        <w:t>Ensured all back-ups are performed regularly and properly</w:t>
      </w:r>
      <w:r w:rsidR="00733DAD">
        <w:t xml:space="preserve"> into the cloud.</w:t>
      </w:r>
    </w:p>
    <w:p w14:paraId="29EE9492" w14:textId="4DAF1928" w:rsidR="00CA7CF4" w:rsidRDefault="00B5257C" w:rsidP="00CA7CF4">
      <w:pPr>
        <w:pStyle w:val="Heading2"/>
      </w:pPr>
      <w:r>
        <w:t>System administrator</w:t>
      </w:r>
      <w:r w:rsidR="00CA7CF4">
        <w:t> | </w:t>
      </w:r>
      <w:r>
        <w:t>University of south florida</w:t>
      </w:r>
      <w:r w:rsidR="00C96C5E">
        <w:t xml:space="preserve"> Health systems</w:t>
      </w:r>
      <w:r w:rsidR="00CA7CF4">
        <w:t> | </w:t>
      </w:r>
      <w:r>
        <w:t>2015</w:t>
      </w:r>
      <w:r w:rsidR="00CA7CF4">
        <w:t xml:space="preserve"> - </w:t>
      </w:r>
      <w:r>
        <w:t>2018</w:t>
      </w:r>
    </w:p>
    <w:p w14:paraId="2D7C3174" w14:textId="1A76C740" w:rsidR="003200A3" w:rsidRDefault="008F2352" w:rsidP="00CA7CF4">
      <w:pPr>
        <w:pStyle w:val="ListBullet"/>
        <w:numPr>
          <w:ilvl w:val="0"/>
          <w:numId w:val="19"/>
        </w:numPr>
      </w:pPr>
      <w:r>
        <w:t xml:space="preserve">Administered a fully </w:t>
      </w:r>
      <w:r w:rsidR="00A44269">
        <w:t>virtualized VMware environment.</w:t>
      </w:r>
    </w:p>
    <w:p w14:paraId="17917CEF" w14:textId="4D721AD5" w:rsidR="00A341CC" w:rsidRDefault="00A341CC" w:rsidP="003200A3">
      <w:pPr>
        <w:pStyle w:val="ListBullet"/>
        <w:numPr>
          <w:ilvl w:val="1"/>
          <w:numId w:val="19"/>
        </w:numPr>
      </w:pPr>
      <w:r>
        <w:t xml:space="preserve">Deploying new servers / </w:t>
      </w:r>
      <w:r w:rsidR="00DC4D90">
        <w:t>Backup and u</w:t>
      </w:r>
      <w:r>
        <w:t xml:space="preserve">pgrading </w:t>
      </w:r>
      <w:r w:rsidR="006B6FD8">
        <w:t>e</w:t>
      </w:r>
      <w:r>
        <w:t xml:space="preserve">xisting servers / </w:t>
      </w:r>
      <w:r w:rsidR="006B6FD8">
        <w:t>Architecting</w:t>
      </w:r>
      <w:r w:rsidR="000B2F0A">
        <w:t xml:space="preserve"> new infrastructure</w:t>
      </w:r>
    </w:p>
    <w:p w14:paraId="0FDEB0F6" w14:textId="73EDE151" w:rsidR="00946CF0" w:rsidRDefault="00946CF0" w:rsidP="00946CF0">
      <w:pPr>
        <w:pStyle w:val="ListBullet"/>
        <w:numPr>
          <w:ilvl w:val="0"/>
          <w:numId w:val="19"/>
        </w:numPr>
      </w:pPr>
      <w:r>
        <w:t>Lead the installation and configuration of the AVAYA telephony system.</w:t>
      </w:r>
    </w:p>
    <w:p w14:paraId="40C6718B" w14:textId="528E12C7" w:rsidR="00CA7CF4" w:rsidRDefault="00E64CDF" w:rsidP="00CA7CF4">
      <w:pPr>
        <w:pStyle w:val="ListBullet"/>
        <w:numPr>
          <w:ilvl w:val="0"/>
          <w:numId w:val="19"/>
        </w:numPr>
      </w:pPr>
      <w:r>
        <w:t>Worked in a completely VMware virtualized environment to deploy Avaya telephony infrastructure</w:t>
      </w:r>
      <w:r w:rsidR="00AC6BC9">
        <w:t xml:space="preserve"> for USF Health</w:t>
      </w:r>
      <w:r w:rsidR="00713243">
        <w:t>.</w:t>
      </w:r>
    </w:p>
    <w:p w14:paraId="329D27BC" w14:textId="2EFAA5E0" w:rsidR="00121FCF" w:rsidRDefault="00BD4DC6" w:rsidP="00CA7CF4">
      <w:pPr>
        <w:pStyle w:val="ListBullet"/>
        <w:numPr>
          <w:ilvl w:val="0"/>
          <w:numId w:val="19"/>
        </w:numPr>
      </w:pPr>
      <w:r>
        <w:t>C</w:t>
      </w:r>
      <w:r w:rsidR="00121FCF">
        <w:t>onfigure and deploy webservers (Apache, nginx, Tomcat) and database servers (SQL and Oracle)</w:t>
      </w:r>
    </w:p>
    <w:p w14:paraId="66AA1F6A" w14:textId="206C1F27" w:rsidR="00E64CDF" w:rsidRDefault="008240AB" w:rsidP="00CA7CF4">
      <w:pPr>
        <w:pStyle w:val="ListBullet"/>
        <w:numPr>
          <w:ilvl w:val="0"/>
          <w:numId w:val="19"/>
        </w:numPr>
      </w:pPr>
      <w:r>
        <w:t>Worked with the Business Intelligence team as the main</w:t>
      </w:r>
      <w:r w:rsidR="00E64CDF">
        <w:t xml:space="preserve"> system administrator for upgrading and rebuilding the SAP Business Intelligence infrastructure.</w:t>
      </w:r>
    </w:p>
    <w:p w14:paraId="6EF3DB27" w14:textId="0AA89D22" w:rsidR="004E2ED4" w:rsidRDefault="00E44B5F" w:rsidP="00CA7CF4">
      <w:pPr>
        <w:pStyle w:val="ListBullet"/>
        <w:numPr>
          <w:ilvl w:val="0"/>
          <w:numId w:val="19"/>
        </w:numPr>
      </w:pPr>
      <w:r>
        <w:t>Sup</w:t>
      </w:r>
      <w:r w:rsidR="004E2ED4">
        <w:t>port</w:t>
      </w:r>
      <w:r>
        <w:t>ed</w:t>
      </w:r>
      <w:r w:rsidR="004E2ED4">
        <w:t xml:space="preserve"> multiple teams for maintaining, upgrading and securing the application platforms.</w:t>
      </w:r>
    </w:p>
    <w:p w14:paraId="43FF2ADE" w14:textId="04D755CC" w:rsidR="00EA7933" w:rsidRDefault="00834377" w:rsidP="00CA7CF4">
      <w:pPr>
        <w:pStyle w:val="ListBullet"/>
        <w:numPr>
          <w:ilvl w:val="0"/>
          <w:numId w:val="19"/>
        </w:numPr>
      </w:pPr>
      <w:r>
        <w:t>C</w:t>
      </w:r>
      <w:r w:rsidR="00EA7933">
        <w:t xml:space="preserve">onsidered the main point of </w:t>
      </w:r>
      <w:r w:rsidR="008870BF">
        <w:t xml:space="preserve">contact for </w:t>
      </w:r>
      <w:r w:rsidR="00EA7933">
        <w:t>all things Linux.</w:t>
      </w:r>
    </w:p>
    <w:p w14:paraId="2258B6CF" w14:textId="5BED9928" w:rsidR="0020321F" w:rsidRDefault="0020321F" w:rsidP="00CA7CF4">
      <w:pPr>
        <w:pStyle w:val="ListBullet"/>
        <w:numPr>
          <w:ilvl w:val="0"/>
          <w:numId w:val="19"/>
        </w:numPr>
      </w:pPr>
      <w:r>
        <w:t>Administered Active Directory</w:t>
      </w:r>
      <w:r w:rsidR="00D01F1E">
        <w:t xml:space="preserve"> </w:t>
      </w:r>
      <w:r>
        <w:t xml:space="preserve">and helped setup Kerberos on our </w:t>
      </w:r>
      <w:r w:rsidR="00F21C6A">
        <w:t>Red Hat</w:t>
      </w:r>
      <w:r>
        <w:t xml:space="preserve"> Linux servers to work with AD.</w:t>
      </w:r>
    </w:p>
    <w:p w14:paraId="0F20A369" w14:textId="77777777" w:rsidR="00864F46" w:rsidRDefault="00864F46" w:rsidP="00864F46">
      <w:pPr>
        <w:pStyle w:val="ListBullet"/>
        <w:numPr>
          <w:ilvl w:val="0"/>
          <w:numId w:val="19"/>
        </w:numPr>
      </w:pPr>
      <w:r>
        <w:t>Utilized Splunk to catch and address network issues.</w:t>
      </w:r>
    </w:p>
    <w:p w14:paraId="2607AA65" w14:textId="17ECE892" w:rsidR="00864F46" w:rsidRDefault="00864F46" w:rsidP="00CA7CF4">
      <w:pPr>
        <w:pStyle w:val="ListBullet"/>
        <w:numPr>
          <w:ilvl w:val="0"/>
          <w:numId w:val="19"/>
        </w:numPr>
      </w:pPr>
      <w:r>
        <w:t>Used JIRA to follow the AGIL</w:t>
      </w:r>
      <w:r w:rsidR="00BB3F28">
        <w:t>E</w:t>
      </w:r>
      <w:r>
        <w:t xml:space="preserve"> SCRUM methodology.</w:t>
      </w:r>
    </w:p>
    <w:p w14:paraId="7284512E" w14:textId="0E52EB23" w:rsidR="00C209E4" w:rsidRDefault="006E7153" w:rsidP="00C209E4">
      <w:pPr>
        <w:pStyle w:val="Heading2"/>
      </w:pPr>
      <w:r>
        <w:t>Consultant: custom</w:t>
      </w:r>
      <w:r w:rsidR="00C11F9D">
        <w:t xml:space="preserve"> application</w:t>
      </w:r>
      <w:r w:rsidR="00C209E4">
        <w:t xml:space="preserve"> developer | </w:t>
      </w:r>
      <w:r w:rsidR="00F538B6">
        <w:t xml:space="preserve">PRECISION DIAGNOSTICS | </w:t>
      </w:r>
      <w:r w:rsidR="00C209E4">
        <w:t>201</w:t>
      </w:r>
      <w:r w:rsidR="007A4EB4">
        <w:t>3</w:t>
      </w:r>
      <w:r w:rsidR="00C209E4">
        <w:t xml:space="preserve"> - 201</w:t>
      </w:r>
      <w:r w:rsidR="007A4EB4">
        <w:t>5</w:t>
      </w:r>
    </w:p>
    <w:p w14:paraId="592B3464" w14:textId="77856FE0" w:rsidR="00C209E4" w:rsidRDefault="009614A4" w:rsidP="00C209E4">
      <w:pPr>
        <w:pStyle w:val="ListBullet"/>
        <w:numPr>
          <w:ilvl w:val="0"/>
          <w:numId w:val="19"/>
        </w:numPr>
      </w:pPr>
      <w:r>
        <w:t>Custom built</w:t>
      </w:r>
      <w:r w:rsidR="0052509E">
        <w:t xml:space="preserve"> a</w:t>
      </w:r>
      <w:r w:rsidR="006C341F">
        <w:t>nd provided support for a</w:t>
      </w:r>
      <w:r w:rsidR="0052509E">
        <w:t xml:space="preserve"> drug-drug interaction (DDI) app </w:t>
      </w:r>
      <w:r w:rsidR="00D60730">
        <w:t xml:space="preserve">using node.js, </w:t>
      </w:r>
      <w:r w:rsidR="00DA00BA">
        <w:t xml:space="preserve">HTML5, </w:t>
      </w:r>
      <w:r w:rsidR="00D60730">
        <w:t>angular.js, PHP, and SQLite.</w:t>
      </w:r>
    </w:p>
    <w:p w14:paraId="42C3571D" w14:textId="4D4EE752" w:rsidR="00D075C4" w:rsidRDefault="005158E5" w:rsidP="00D075C4">
      <w:pPr>
        <w:pStyle w:val="ListBullet"/>
        <w:numPr>
          <w:ilvl w:val="0"/>
          <w:numId w:val="19"/>
        </w:numPr>
      </w:pPr>
      <w:r>
        <w:t>Worked with the client to translate business requirements into technical ones.</w:t>
      </w:r>
    </w:p>
    <w:p w14:paraId="29C6EF17" w14:textId="6CFDF67F" w:rsidR="002F5522" w:rsidRDefault="002F5522" w:rsidP="00D075C4">
      <w:pPr>
        <w:pStyle w:val="ListBullet"/>
        <w:numPr>
          <w:ilvl w:val="0"/>
          <w:numId w:val="19"/>
        </w:numPr>
      </w:pPr>
      <w:r>
        <w:t>Built full-stack application to meet client’s business needs within deadline and budget.</w:t>
      </w:r>
    </w:p>
    <w:p w14:paraId="7B1EBEE4" w14:textId="374F1108" w:rsidR="00BD154D" w:rsidRDefault="005158E5" w:rsidP="00D075C4">
      <w:pPr>
        <w:pStyle w:val="ListBullet"/>
        <w:numPr>
          <w:ilvl w:val="0"/>
          <w:numId w:val="19"/>
        </w:numPr>
      </w:pPr>
      <w:r>
        <w:t xml:space="preserve">Integrated </w:t>
      </w:r>
      <w:r w:rsidR="00735DAC">
        <w:t xml:space="preserve">the custom </w:t>
      </w:r>
      <w:r>
        <w:t xml:space="preserve">Drug-Drug interaction results into the company’s </w:t>
      </w:r>
      <w:r w:rsidR="00BB44AC">
        <w:t xml:space="preserve">existing </w:t>
      </w:r>
      <w:r>
        <w:t>lab reports</w:t>
      </w:r>
      <w:r w:rsidR="000964D0">
        <w:t xml:space="preserve"> system</w:t>
      </w:r>
      <w:r>
        <w:t>.</w:t>
      </w:r>
    </w:p>
    <w:p w14:paraId="1DFC5F5F" w14:textId="6DE8C17F" w:rsidR="00CA7CF4" w:rsidRDefault="00CA7CF4" w:rsidP="00CA7CF4">
      <w:pPr>
        <w:pStyle w:val="ListBullet"/>
        <w:numPr>
          <w:ilvl w:val="0"/>
          <w:numId w:val="0"/>
        </w:numPr>
        <w:ind w:left="360" w:hanging="360"/>
      </w:pPr>
    </w:p>
    <w:p w14:paraId="1CCFE2B5" w14:textId="158AC142" w:rsidR="000714A0" w:rsidRDefault="000D6513" w:rsidP="000714A0">
      <w:pPr>
        <w:pStyle w:val="Heading1"/>
      </w:pPr>
      <w:r>
        <w:lastRenderedPageBreak/>
        <w:t>Certifications</w:t>
      </w:r>
    </w:p>
    <w:p w14:paraId="455863C4" w14:textId="4B5BFD10" w:rsidR="007579F9" w:rsidRDefault="007579F9" w:rsidP="007579F9">
      <w:pPr>
        <w:pStyle w:val="Heading2"/>
      </w:pPr>
      <w:r>
        <w:t>VMware certified</w:t>
      </w:r>
      <w:r w:rsidR="001C0E59">
        <w:t xml:space="preserve"> | 2016</w:t>
      </w:r>
    </w:p>
    <w:p w14:paraId="6E38FB3D" w14:textId="31234E85" w:rsidR="000714A0" w:rsidRDefault="00F8051B" w:rsidP="000714A0">
      <w:pPr>
        <w:pStyle w:val="Heading2"/>
      </w:pPr>
      <w:r>
        <w:t>Scrum master certified</w:t>
      </w:r>
      <w:r w:rsidR="001C0E59">
        <w:t xml:space="preserve"> | 2016</w:t>
      </w:r>
    </w:p>
    <w:p w14:paraId="482608E4" w14:textId="5907DFB6" w:rsidR="000D7E00" w:rsidRDefault="00716DE4" w:rsidP="000D7E00">
      <w:pPr>
        <w:pStyle w:val="Heading2"/>
      </w:pPr>
      <w:r>
        <w:t>black hat certified</w:t>
      </w:r>
      <w:r w:rsidR="00EA2615">
        <w:t xml:space="preserve"> | 2015</w:t>
      </w:r>
    </w:p>
    <w:p w14:paraId="762FEBEA" w14:textId="3ABB4C4F" w:rsidR="000D7E00" w:rsidRDefault="009D3FFE" w:rsidP="000D7E00">
      <w:pPr>
        <w:pStyle w:val="ListBullet"/>
      </w:pPr>
      <w:r>
        <w:t>Data Analytics for Network Security</w:t>
      </w:r>
    </w:p>
    <w:p w14:paraId="5E66291F" w14:textId="162C4569" w:rsidR="00FA3BCF" w:rsidRDefault="00FA3BCF" w:rsidP="000D7E00">
      <w:pPr>
        <w:pStyle w:val="ListBullet"/>
      </w:pPr>
      <w:r>
        <w:t>Using SIEM to monitor Large Enterprise Networks</w:t>
      </w:r>
    </w:p>
    <w:sdt>
      <w:sdtPr>
        <w:alias w:val="Education:"/>
        <w:tag w:val="Education:"/>
        <w:id w:val="1513793667"/>
        <w:placeholder>
          <w:docPart w:val="5AE779FFAACB4F07B8AB1B05C6633BCE"/>
        </w:placeholder>
        <w:temporary/>
        <w:showingPlcHdr/>
        <w15:appearance w15:val="hidden"/>
      </w:sdtPr>
      <w:sdtContent>
        <w:p w14:paraId="3051F599" w14:textId="77777777" w:rsidR="00394A6D" w:rsidRDefault="007D00B3">
          <w:pPr>
            <w:pStyle w:val="Heading1"/>
          </w:pPr>
          <w:r>
            <w:t>Education</w:t>
          </w:r>
        </w:p>
      </w:sdtContent>
    </w:sdt>
    <w:p w14:paraId="14AF0037" w14:textId="345A2EE5" w:rsidR="00EA7B6B" w:rsidRDefault="00EA7B6B" w:rsidP="001D45DC">
      <w:pPr>
        <w:pStyle w:val="Heading2"/>
      </w:pPr>
      <w:r>
        <w:t>doctor of pharmacy | </w:t>
      </w:r>
      <w:r w:rsidR="00854EDF">
        <w:t>20</w:t>
      </w:r>
      <w:r w:rsidR="00C1512B">
        <w:t>10</w:t>
      </w:r>
      <w:r w:rsidR="00854EDF">
        <w:t xml:space="preserve"> – 2013</w:t>
      </w:r>
      <w:r>
        <w:t xml:space="preserve"> | lAKE ERIE COLLEGE OF MEDICINE </w:t>
      </w:r>
    </w:p>
    <w:p w14:paraId="02600600" w14:textId="77ED96DC" w:rsidR="00EA7B6B" w:rsidRDefault="00EA7B6B" w:rsidP="00EA7B6B">
      <w:pPr>
        <w:pStyle w:val="Heading2"/>
      </w:pPr>
      <w:r>
        <w:t>Bachelors in biomedical sciences | </w:t>
      </w:r>
      <w:r w:rsidR="00854EDF">
        <w:t xml:space="preserve">2006 - </w:t>
      </w:r>
      <w:r>
        <w:t>2010 | university of south florida</w:t>
      </w:r>
    </w:p>
    <w:p w14:paraId="68617A3C" w14:textId="77777777" w:rsidR="00244A8A" w:rsidRDefault="00244A8A">
      <w:pPr>
        <w:pStyle w:val="Heading1"/>
      </w:pPr>
    </w:p>
    <w:sdt>
      <w:sdtPr>
        <w:alias w:val="Skills &amp; Abilities:"/>
        <w:tag w:val="Skills &amp; Abilities:"/>
        <w:id w:val="495469907"/>
        <w:placeholder>
          <w:docPart w:val="2B97F59A38FF44159DD6DEB45EFC84A9"/>
        </w:placeholder>
        <w:temporary/>
        <w:showingPlcHdr/>
        <w15:appearance w15:val="hidden"/>
      </w:sdtPr>
      <w:sdtContent>
        <w:p w14:paraId="1DF3E0F1" w14:textId="615A8306" w:rsidR="00394A6D" w:rsidRDefault="007D00B3">
          <w:pPr>
            <w:pStyle w:val="Heading1"/>
          </w:pPr>
          <w:r>
            <w:t>Skills &amp; Abilities</w:t>
          </w:r>
        </w:p>
      </w:sdtContent>
    </w:sdt>
    <w:p w14:paraId="30093DC4" w14:textId="40D5F2D0" w:rsidR="00394A6D" w:rsidRDefault="00A14862">
      <w:pPr>
        <w:pStyle w:val="Heading2"/>
      </w:pPr>
      <w:r>
        <w:t>Sytem administration</w:t>
      </w:r>
    </w:p>
    <w:p w14:paraId="306B307C" w14:textId="2F49A5CD" w:rsidR="00A14862" w:rsidRDefault="00A14862">
      <w:pPr>
        <w:pStyle w:val="ListBullet"/>
      </w:pPr>
      <w:r>
        <w:t>VMware</w:t>
      </w:r>
    </w:p>
    <w:p w14:paraId="376A8509" w14:textId="073FC9B7" w:rsidR="00836540" w:rsidRDefault="00836540" w:rsidP="00836540">
      <w:pPr>
        <w:pStyle w:val="ListBullet"/>
        <w:numPr>
          <w:ilvl w:val="1"/>
          <w:numId w:val="14"/>
        </w:numPr>
      </w:pPr>
      <w:r>
        <w:t>Managing Windows and Linux servers</w:t>
      </w:r>
      <w:r w:rsidR="00F42530">
        <w:t>.</w:t>
      </w:r>
    </w:p>
    <w:p w14:paraId="5BC7EA77" w14:textId="5D5964B3" w:rsidR="00A14862" w:rsidRDefault="00BE6E0C" w:rsidP="00A14862">
      <w:pPr>
        <w:pStyle w:val="ListBullet"/>
        <w:numPr>
          <w:ilvl w:val="1"/>
          <w:numId w:val="14"/>
        </w:numPr>
      </w:pPr>
      <w:r>
        <w:t>Spinning up new virtual machines</w:t>
      </w:r>
      <w:r w:rsidR="00D81E4B">
        <w:t>, backing up and upgrading existing ones.</w:t>
      </w:r>
    </w:p>
    <w:p w14:paraId="19D218F4" w14:textId="352A3032" w:rsidR="00A14862" w:rsidRDefault="00A14862">
      <w:pPr>
        <w:pStyle w:val="ListBullet"/>
      </w:pPr>
      <w:r>
        <w:t xml:space="preserve">Active </w:t>
      </w:r>
      <w:r w:rsidR="0060038B">
        <w:t>D</w:t>
      </w:r>
      <w:r>
        <w:t xml:space="preserve">irectory </w:t>
      </w:r>
      <w:r w:rsidR="007D0DA2">
        <w:t xml:space="preserve">and MS Exchange server </w:t>
      </w:r>
      <w:r>
        <w:t>administration</w:t>
      </w:r>
      <w:r w:rsidR="00F42530">
        <w:t>.</w:t>
      </w:r>
    </w:p>
    <w:p w14:paraId="31F0BE1C" w14:textId="3940D533" w:rsidR="00A14862" w:rsidRDefault="00A14862">
      <w:pPr>
        <w:pStyle w:val="ListBullet"/>
      </w:pPr>
      <w:r>
        <w:t>Regularly perform</w:t>
      </w:r>
      <w:r w:rsidR="0042337C">
        <w:t>ing</w:t>
      </w:r>
      <w:r>
        <w:t xml:space="preserve"> backups and upgrades of servers</w:t>
      </w:r>
      <w:r w:rsidR="00F42530">
        <w:t>.</w:t>
      </w:r>
    </w:p>
    <w:p w14:paraId="483987C8" w14:textId="19207D27" w:rsidR="00394A6D" w:rsidRDefault="00A14862">
      <w:pPr>
        <w:pStyle w:val="Heading2"/>
      </w:pPr>
      <w:r>
        <w:t>System architecture</w:t>
      </w:r>
    </w:p>
    <w:p w14:paraId="0E4B4C32" w14:textId="77377B57" w:rsidR="00E80AA9" w:rsidRDefault="00E80AA9">
      <w:pPr>
        <w:pStyle w:val="ListBullet"/>
      </w:pPr>
      <w:r>
        <w:t>Able to work closely with teams to determine their requirements and help set</w:t>
      </w:r>
      <w:r w:rsidR="00D73117">
        <w:t xml:space="preserve"> </w:t>
      </w:r>
      <w:r>
        <w:t>up the required infrastructure.</w:t>
      </w:r>
    </w:p>
    <w:p w14:paraId="19C33A1C" w14:textId="2CCB4CBA" w:rsidR="00FA454A" w:rsidRDefault="00FA454A">
      <w:pPr>
        <w:pStyle w:val="ListBullet"/>
      </w:pPr>
      <w:r>
        <w:t>Main system administrator to configure and deploy the Avaya telephony system for USF Health.</w:t>
      </w:r>
    </w:p>
    <w:p w14:paraId="6F7CCCDD" w14:textId="74D68D60" w:rsidR="00394533" w:rsidRDefault="00A14862" w:rsidP="00A4237C">
      <w:pPr>
        <w:pStyle w:val="ListBullet"/>
      </w:pPr>
      <w:r>
        <w:t>Main system administrator involved in the planning and deployment of the SAP Data Services and Business Intelligence suit</w:t>
      </w:r>
      <w:r w:rsidR="00367969">
        <w:t>e.</w:t>
      </w:r>
    </w:p>
    <w:p w14:paraId="65FA9C60" w14:textId="046C4139" w:rsidR="00F37AA9" w:rsidRDefault="00F37AA9" w:rsidP="00A4237C">
      <w:pPr>
        <w:pStyle w:val="ListBullet"/>
      </w:pPr>
      <w:r>
        <w:t>Utilizing best practices to optimize</w:t>
      </w:r>
      <w:r w:rsidR="00F42530">
        <w:t xml:space="preserve"> server and</w:t>
      </w:r>
      <w:r>
        <w:t xml:space="preserve"> application </w:t>
      </w:r>
      <w:r w:rsidR="00F42530">
        <w:t>performance</w:t>
      </w:r>
      <w:r>
        <w:t>.</w:t>
      </w:r>
    </w:p>
    <w:sdt>
      <w:sdtPr>
        <w:alias w:val="Communication:"/>
        <w:tag w:val="Communication:"/>
        <w:id w:val="1408421060"/>
        <w:placeholder>
          <w:docPart w:val="F9D6A7904AFA4A60AA4286634BE7E919"/>
        </w:placeholder>
        <w:temporary/>
        <w:showingPlcHdr/>
        <w15:appearance w15:val="hidden"/>
      </w:sdtPr>
      <w:sdtContent>
        <w:p w14:paraId="3DC10B03" w14:textId="7C65FBE0" w:rsidR="00394A6D" w:rsidRDefault="007D00B3">
          <w:pPr>
            <w:pStyle w:val="Heading2"/>
          </w:pPr>
          <w:r>
            <w:t>Communication</w:t>
          </w:r>
        </w:p>
      </w:sdtContent>
    </w:sdt>
    <w:p w14:paraId="6F2DD223" w14:textId="304C7AA0" w:rsidR="006E429E" w:rsidRDefault="006E429E" w:rsidP="006E429E">
      <w:pPr>
        <w:pStyle w:val="ListBullet"/>
      </w:pPr>
      <w:r>
        <w:t>Strong in written and verbal skills.</w:t>
      </w:r>
    </w:p>
    <w:p w14:paraId="01091FE6" w14:textId="2E580FED" w:rsidR="00301ABF" w:rsidRDefault="00301ABF" w:rsidP="006E429E">
      <w:pPr>
        <w:pStyle w:val="ListBullet"/>
      </w:pPr>
      <w:r>
        <w:t>Adept at working with customers to translate business requirements into IT solutions.</w:t>
      </w:r>
    </w:p>
    <w:p w14:paraId="31D05479" w14:textId="243C2576" w:rsidR="00394A6D" w:rsidRDefault="00BD43CF">
      <w:pPr>
        <w:pStyle w:val="ListBullet"/>
      </w:pPr>
      <w:r>
        <w:t xml:space="preserve">Well versed in AGILE and SCRUM and enjoys </w:t>
      </w:r>
      <w:r w:rsidR="00F23BCB">
        <w:t xml:space="preserve">the </w:t>
      </w:r>
      <w:r>
        <w:t>feedback provided during standups and project meetings.</w:t>
      </w:r>
    </w:p>
    <w:p w14:paraId="225C0847" w14:textId="32551C0A" w:rsidR="00394A6D" w:rsidRDefault="00394A6D" w:rsidP="002C1548">
      <w:pPr>
        <w:pStyle w:val="ListBullet"/>
        <w:numPr>
          <w:ilvl w:val="0"/>
          <w:numId w:val="0"/>
        </w:numPr>
        <w:ind w:left="360"/>
      </w:pPr>
    </w:p>
    <w:sectPr w:rsidR="00394A6D" w:rsidSect="00A5343B">
      <w:footerReference w:type="default" r:id="rId7"/>
      <w:pgSz w:w="12240" w:h="15840"/>
      <w:pgMar w:top="1008" w:right="1008" w:bottom="1152" w:left="1008" w:header="576" w:footer="57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4CDB3" w14:textId="77777777" w:rsidR="00A5343B" w:rsidRDefault="00A5343B">
      <w:pPr>
        <w:spacing w:after="0"/>
      </w:pPr>
      <w:r>
        <w:separator/>
      </w:r>
    </w:p>
  </w:endnote>
  <w:endnote w:type="continuationSeparator" w:id="0">
    <w:p w14:paraId="59B90B0E" w14:textId="77777777" w:rsidR="00A5343B" w:rsidRDefault="00A534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16179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4C7F12" w14:textId="77777777" w:rsidR="00394A6D" w:rsidRDefault="007D00B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5E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D7945" w14:textId="77777777" w:rsidR="00A5343B" w:rsidRDefault="00A5343B">
      <w:pPr>
        <w:spacing w:after="0"/>
      </w:pPr>
      <w:r>
        <w:separator/>
      </w:r>
    </w:p>
  </w:footnote>
  <w:footnote w:type="continuationSeparator" w:id="0">
    <w:p w14:paraId="12BD4F8C" w14:textId="77777777" w:rsidR="00A5343B" w:rsidRDefault="00A534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3E7B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5645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F8FE8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12FB6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223C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18531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42CA9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12399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1AE1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E6A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9D60330"/>
    <w:multiLevelType w:val="multilevel"/>
    <w:tmpl w:val="867E0FF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04040" w:themeColor="text1" w:themeTint="BF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04040" w:themeColor="text1" w:themeTint="BF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11" w15:restartNumberingAfterBreak="0">
    <w:nsid w:val="50702048"/>
    <w:multiLevelType w:val="hybridMultilevel"/>
    <w:tmpl w:val="658AB4F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42387392">
    <w:abstractNumId w:val="9"/>
  </w:num>
  <w:num w:numId="2" w16cid:durableId="1032458056">
    <w:abstractNumId w:val="9"/>
    <w:lvlOverride w:ilvl="0">
      <w:startOverride w:val="1"/>
    </w:lvlOverride>
  </w:num>
  <w:num w:numId="3" w16cid:durableId="1920602582">
    <w:abstractNumId w:val="9"/>
    <w:lvlOverride w:ilvl="0">
      <w:startOverride w:val="1"/>
    </w:lvlOverride>
  </w:num>
  <w:num w:numId="4" w16cid:durableId="1833249890">
    <w:abstractNumId w:val="9"/>
    <w:lvlOverride w:ilvl="0">
      <w:startOverride w:val="1"/>
    </w:lvlOverride>
  </w:num>
  <w:num w:numId="5" w16cid:durableId="1333919777">
    <w:abstractNumId w:val="7"/>
  </w:num>
  <w:num w:numId="6" w16cid:durableId="2075737950">
    <w:abstractNumId w:val="6"/>
  </w:num>
  <w:num w:numId="7" w16cid:durableId="1762410827">
    <w:abstractNumId w:val="5"/>
  </w:num>
  <w:num w:numId="8" w16cid:durableId="1359576561">
    <w:abstractNumId w:val="4"/>
  </w:num>
  <w:num w:numId="9" w16cid:durableId="1087068934">
    <w:abstractNumId w:val="8"/>
  </w:num>
  <w:num w:numId="10" w16cid:durableId="1597209648">
    <w:abstractNumId w:val="3"/>
  </w:num>
  <w:num w:numId="11" w16cid:durableId="925499694">
    <w:abstractNumId w:val="2"/>
  </w:num>
  <w:num w:numId="12" w16cid:durableId="1114592755">
    <w:abstractNumId w:val="1"/>
  </w:num>
  <w:num w:numId="13" w16cid:durableId="722948940">
    <w:abstractNumId w:val="0"/>
  </w:num>
  <w:num w:numId="14" w16cid:durableId="1151169936">
    <w:abstractNumId w:val="10"/>
  </w:num>
  <w:num w:numId="15" w16cid:durableId="682442141">
    <w:abstractNumId w:val="10"/>
    <w:lvlOverride w:ilvl="0">
      <w:lvl w:ilvl="0">
        <w:start w:val="1"/>
        <w:numFmt w:val="bullet"/>
        <w:pStyle w:val="ListBullet"/>
        <w:lvlText w:val=""/>
        <w:lvlJc w:val="left"/>
        <w:pPr>
          <w:ind w:left="288" w:hanging="288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576" w:hanging="288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bullet"/>
        <w:lvlText w:val=""/>
        <w:lvlJc w:val="left"/>
        <w:pPr>
          <w:ind w:left="864" w:hanging="288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152" w:hanging="288"/>
        </w:pPr>
        <w:rPr>
          <w:rFonts w:ascii="Symbol" w:hAnsi="Symbol" w:hint="default"/>
          <w:color w:val="auto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440" w:hanging="288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1728" w:hanging="288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016" w:hanging="288"/>
        </w:pPr>
        <w:rPr>
          <w:rFonts w:ascii="Symbol" w:hAnsi="Symbol" w:hint="default"/>
          <w:color w:val="auto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304" w:hanging="288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2592" w:hanging="288"/>
        </w:pPr>
        <w:rPr>
          <w:rFonts w:ascii="Symbol" w:hAnsi="Symbol" w:hint="default"/>
          <w:color w:val="auto"/>
        </w:rPr>
      </w:lvl>
    </w:lvlOverride>
  </w:num>
  <w:num w:numId="16" w16cid:durableId="334460472">
    <w:abstractNumId w:val="10"/>
    <w:lvlOverride w:ilvl="0">
      <w:lvl w:ilvl="0">
        <w:start w:val="1"/>
        <w:numFmt w:val="bullet"/>
        <w:pStyle w:val="ListBullet"/>
        <w:lvlText w:val=""/>
        <w:lvlJc w:val="left"/>
        <w:pPr>
          <w:ind w:left="36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2">
      <w:lvl w:ilvl="2">
        <w:start w:val="1"/>
        <w:numFmt w:val="bullet"/>
        <w:lvlText w:val=""/>
        <w:lvlJc w:val="left"/>
        <w:pPr>
          <w:ind w:left="108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16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404040" w:themeColor="text1" w:themeTint="BF"/>
        </w:rPr>
      </w:lvl>
    </w:lvlOverride>
  </w:num>
  <w:num w:numId="17" w16cid:durableId="1911620781">
    <w:abstractNumId w:val="10"/>
    <w:lvlOverride w:ilvl="0">
      <w:lvl w:ilvl="0">
        <w:start w:val="1"/>
        <w:numFmt w:val="bullet"/>
        <w:pStyle w:val="ListBullet"/>
        <w:lvlText w:val=""/>
        <w:lvlJc w:val="left"/>
        <w:pPr>
          <w:ind w:left="36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2">
      <w:lvl w:ilvl="2">
        <w:start w:val="1"/>
        <w:numFmt w:val="bullet"/>
        <w:lvlText w:val=""/>
        <w:lvlJc w:val="left"/>
        <w:pPr>
          <w:ind w:left="1080" w:hanging="360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auto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160" w:hanging="360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auto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auto"/>
        </w:rPr>
      </w:lvl>
    </w:lvlOverride>
  </w:num>
  <w:num w:numId="18" w16cid:durableId="312100970">
    <w:abstractNumId w:val="10"/>
    <w:lvlOverride w:ilvl="0">
      <w:lvl w:ilvl="0">
        <w:start w:val="1"/>
        <w:numFmt w:val="bullet"/>
        <w:pStyle w:val="ListBullet"/>
        <w:lvlText w:val=""/>
        <w:lvlJc w:val="left"/>
        <w:pPr>
          <w:ind w:left="36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2">
      <w:lvl w:ilvl="2">
        <w:start w:val="1"/>
        <w:numFmt w:val="bullet"/>
        <w:lvlText w:val=""/>
        <w:lvlJc w:val="left"/>
        <w:pPr>
          <w:ind w:left="108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16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404040" w:themeColor="text1" w:themeTint="BF"/>
        </w:rPr>
      </w:lvl>
    </w:lvlOverride>
  </w:num>
  <w:num w:numId="19" w16cid:durableId="1118178363">
    <w:abstractNumId w:val="11"/>
  </w:num>
  <w:num w:numId="20" w16cid:durableId="14428711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475"/>
    <w:rsid w:val="000714A0"/>
    <w:rsid w:val="000964D0"/>
    <w:rsid w:val="000A778B"/>
    <w:rsid w:val="000B2F0A"/>
    <w:rsid w:val="000C1A1F"/>
    <w:rsid w:val="000D6513"/>
    <w:rsid w:val="000D7E00"/>
    <w:rsid w:val="000E294E"/>
    <w:rsid w:val="001122A7"/>
    <w:rsid w:val="00121FCF"/>
    <w:rsid w:val="00142535"/>
    <w:rsid w:val="00192E7D"/>
    <w:rsid w:val="001C0E59"/>
    <w:rsid w:val="001D45DC"/>
    <w:rsid w:val="001E427D"/>
    <w:rsid w:val="001F0E65"/>
    <w:rsid w:val="0020321F"/>
    <w:rsid w:val="00244A8A"/>
    <w:rsid w:val="002A7759"/>
    <w:rsid w:val="002C1548"/>
    <w:rsid w:val="002F5269"/>
    <w:rsid w:val="002F5522"/>
    <w:rsid w:val="00301ABF"/>
    <w:rsid w:val="003200A3"/>
    <w:rsid w:val="00321226"/>
    <w:rsid w:val="003340E0"/>
    <w:rsid w:val="0034113E"/>
    <w:rsid w:val="00367969"/>
    <w:rsid w:val="00374627"/>
    <w:rsid w:val="00394533"/>
    <w:rsid w:val="00394A6D"/>
    <w:rsid w:val="003F19B9"/>
    <w:rsid w:val="003F6F32"/>
    <w:rsid w:val="00412BCD"/>
    <w:rsid w:val="0042337C"/>
    <w:rsid w:val="00426513"/>
    <w:rsid w:val="004476A1"/>
    <w:rsid w:val="004B0A9A"/>
    <w:rsid w:val="004E2ED4"/>
    <w:rsid w:val="005114E7"/>
    <w:rsid w:val="005158E5"/>
    <w:rsid w:val="0052509E"/>
    <w:rsid w:val="00545ACE"/>
    <w:rsid w:val="00552BD4"/>
    <w:rsid w:val="005B616F"/>
    <w:rsid w:val="005D3FEB"/>
    <w:rsid w:val="005E5E55"/>
    <w:rsid w:val="005E71F4"/>
    <w:rsid w:val="0060038B"/>
    <w:rsid w:val="00610923"/>
    <w:rsid w:val="00616068"/>
    <w:rsid w:val="006279CB"/>
    <w:rsid w:val="00673F09"/>
    <w:rsid w:val="006B6FD8"/>
    <w:rsid w:val="006C341F"/>
    <w:rsid w:val="006C4C44"/>
    <w:rsid w:val="006D46A9"/>
    <w:rsid w:val="006E401C"/>
    <w:rsid w:val="006E429E"/>
    <w:rsid w:val="006E7153"/>
    <w:rsid w:val="007059EE"/>
    <w:rsid w:val="00712BB5"/>
    <w:rsid w:val="00713243"/>
    <w:rsid w:val="00716DE4"/>
    <w:rsid w:val="00721EC9"/>
    <w:rsid w:val="00733DAD"/>
    <w:rsid w:val="00735DAC"/>
    <w:rsid w:val="00742F1D"/>
    <w:rsid w:val="007579F9"/>
    <w:rsid w:val="00767095"/>
    <w:rsid w:val="0077621B"/>
    <w:rsid w:val="007963CE"/>
    <w:rsid w:val="007A4EB4"/>
    <w:rsid w:val="007B0131"/>
    <w:rsid w:val="007D00B3"/>
    <w:rsid w:val="007D0DA2"/>
    <w:rsid w:val="008240AB"/>
    <w:rsid w:val="00827B60"/>
    <w:rsid w:val="00834377"/>
    <w:rsid w:val="00836540"/>
    <w:rsid w:val="00854EDF"/>
    <w:rsid w:val="00864F46"/>
    <w:rsid w:val="0087175A"/>
    <w:rsid w:val="008870BF"/>
    <w:rsid w:val="008916B6"/>
    <w:rsid w:val="00894038"/>
    <w:rsid w:val="008A4773"/>
    <w:rsid w:val="008A502D"/>
    <w:rsid w:val="008D081E"/>
    <w:rsid w:val="008E10EB"/>
    <w:rsid w:val="008F2352"/>
    <w:rsid w:val="009249E3"/>
    <w:rsid w:val="00946CF0"/>
    <w:rsid w:val="009614A4"/>
    <w:rsid w:val="00975475"/>
    <w:rsid w:val="009763C8"/>
    <w:rsid w:val="009913B4"/>
    <w:rsid w:val="009D3FFE"/>
    <w:rsid w:val="00A14862"/>
    <w:rsid w:val="00A22355"/>
    <w:rsid w:val="00A341CC"/>
    <w:rsid w:val="00A4237C"/>
    <w:rsid w:val="00A44269"/>
    <w:rsid w:val="00A5343B"/>
    <w:rsid w:val="00A6214D"/>
    <w:rsid w:val="00A8131A"/>
    <w:rsid w:val="00AA1FAF"/>
    <w:rsid w:val="00AB071A"/>
    <w:rsid w:val="00AC5763"/>
    <w:rsid w:val="00AC6BC9"/>
    <w:rsid w:val="00AE0CAF"/>
    <w:rsid w:val="00AF3A2B"/>
    <w:rsid w:val="00B4743F"/>
    <w:rsid w:val="00B5257C"/>
    <w:rsid w:val="00B61EF2"/>
    <w:rsid w:val="00B769EE"/>
    <w:rsid w:val="00B9066F"/>
    <w:rsid w:val="00BA2560"/>
    <w:rsid w:val="00BB3F28"/>
    <w:rsid w:val="00BB44AC"/>
    <w:rsid w:val="00BD154D"/>
    <w:rsid w:val="00BD43CF"/>
    <w:rsid w:val="00BD4DC6"/>
    <w:rsid w:val="00BE6E0C"/>
    <w:rsid w:val="00C01116"/>
    <w:rsid w:val="00C11F9D"/>
    <w:rsid w:val="00C1512B"/>
    <w:rsid w:val="00C209E4"/>
    <w:rsid w:val="00C274DD"/>
    <w:rsid w:val="00C52B0F"/>
    <w:rsid w:val="00C57E43"/>
    <w:rsid w:val="00C72B59"/>
    <w:rsid w:val="00C96C5E"/>
    <w:rsid w:val="00CA09A5"/>
    <w:rsid w:val="00CA3F47"/>
    <w:rsid w:val="00CA7CF4"/>
    <w:rsid w:val="00CC75DB"/>
    <w:rsid w:val="00D01F1E"/>
    <w:rsid w:val="00D048DB"/>
    <w:rsid w:val="00D075C4"/>
    <w:rsid w:val="00D33143"/>
    <w:rsid w:val="00D34996"/>
    <w:rsid w:val="00D34E39"/>
    <w:rsid w:val="00D56207"/>
    <w:rsid w:val="00D60730"/>
    <w:rsid w:val="00D73117"/>
    <w:rsid w:val="00D765AF"/>
    <w:rsid w:val="00D76BE7"/>
    <w:rsid w:val="00D81E4B"/>
    <w:rsid w:val="00DA00BA"/>
    <w:rsid w:val="00DB4A08"/>
    <w:rsid w:val="00DB7976"/>
    <w:rsid w:val="00DC4D90"/>
    <w:rsid w:val="00DD4208"/>
    <w:rsid w:val="00E149EF"/>
    <w:rsid w:val="00E230A1"/>
    <w:rsid w:val="00E44B5F"/>
    <w:rsid w:val="00E64789"/>
    <w:rsid w:val="00E64CDF"/>
    <w:rsid w:val="00E80AA9"/>
    <w:rsid w:val="00EA2615"/>
    <w:rsid w:val="00EA2B92"/>
    <w:rsid w:val="00EA7933"/>
    <w:rsid w:val="00EA7B6B"/>
    <w:rsid w:val="00ED56D4"/>
    <w:rsid w:val="00F12006"/>
    <w:rsid w:val="00F16687"/>
    <w:rsid w:val="00F21C6A"/>
    <w:rsid w:val="00F23BCB"/>
    <w:rsid w:val="00F37AA9"/>
    <w:rsid w:val="00F42530"/>
    <w:rsid w:val="00F538B6"/>
    <w:rsid w:val="00F66E5A"/>
    <w:rsid w:val="00F8051B"/>
    <w:rsid w:val="00FA3BCF"/>
    <w:rsid w:val="00FA454A"/>
    <w:rsid w:val="00FC30D0"/>
    <w:rsid w:val="00FE73C2"/>
    <w:rsid w:val="00FF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679008"/>
  <w15:chartTrackingRefBased/>
  <w15:docId w15:val="{E98E037C-66E5-4BF9-90AC-AD03403E4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sz w:val="22"/>
        <w:szCs w:val="22"/>
        <w:lang w:val="en-US" w:eastAsia="ja-JP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iPriority="2" w:unhideWhenUsed="1" w:qFormat="1"/>
    <w:lsdException w:name="Signature" w:semiHidden="1" w:uiPriority="2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unhideWhenUsed="1" w:qFormat="1"/>
    <w:lsdException w:name="Salutation" w:semiHidden="1" w:uiPriority="2" w:unhideWhenUsed="1" w:qFormat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207"/>
  </w:style>
  <w:style w:type="paragraph" w:styleId="Heading1">
    <w:name w:val="heading 1"/>
    <w:basedOn w:val="Normal"/>
    <w:link w:val="Heading1Char"/>
    <w:uiPriority w:val="9"/>
    <w:qFormat/>
    <w:rsid w:val="00D56207"/>
    <w:pPr>
      <w:keepNext/>
      <w:keepLines/>
      <w:spacing w:before="400" w:after="60"/>
      <w:contextualSpacing/>
      <w:outlineLvl w:val="0"/>
    </w:pPr>
    <w:rPr>
      <w:rFonts w:asciiTheme="majorHAnsi" w:eastAsiaTheme="majorEastAsia" w:hAnsiTheme="majorHAnsi" w:cstheme="majorBidi"/>
      <w:b/>
      <w:color w:val="4E4E4E" w:themeColor="accent1" w:themeTint="BF"/>
      <w:sz w:val="28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D56207"/>
    <w:pPr>
      <w:keepNext/>
      <w:keepLines/>
      <w:spacing w:before="180" w:after="100"/>
      <w:outlineLvl w:val="1"/>
    </w:pPr>
    <w:rPr>
      <w:rFonts w:asciiTheme="majorHAnsi" w:eastAsiaTheme="majorEastAsia" w:hAnsiTheme="majorHAnsi" w:cstheme="majorBidi"/>
      <w:b/>
      <w:caps/>
      <w:color w:val="191919" w:themeColor="background2" w:themeShade="1A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5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9090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5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E0E0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5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E0E0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5D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9090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5D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9090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5D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5D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pBdr>
        <w:bottom w:val="single" w:sz="12" w:space="4" w:color="141414" w:themeColor="accent1"/>
      </w:pBdr>
      <w:spacing w:after="120"/>
      <w:contextualSpacing/>
    </w:pPr>
    <w:rPr>
      <w:rFonts w:asciiTheme="majorHAnsi" w:eastAsiaTheme="majorEastAsia" w:hAnsiTheme="majorHAnsi" w:cstheme="majorBidi"/>
      <w:color w:val="141414" w:themeColor="accent1"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olor w:val="141414" w:themeColor="accent1"/>
      <w:kern w:val="28"/>
      <w:sz w:val="52"/>
    </w:rPr>
  </w:style>
  <w:style w:type="character" w:styleId="PlaceholderText">
    <w:name w:val="Placeholder Text"/>
    <w:basedOn w:val="DefaultParagraphFont"/>
    <w:uiPriority w:val="99"/>
    <w:semiHidden/>
    <w:rsid w:val="008916B6"/>
    <w:rPr>
      <w:color w:val="707070" w:themeColor="accent3" w:themeShade="BF"/>
    </w:rPr>
  </w:style>
  <w:style w:type="paragraph" w:styleId="ListBullet">
    <w:name w:val="List Bullet"/>
    <w:basedOn w:val="Normal"/>
    <w:uiPriority w:val="10"/>
    <w:qFormat/>
    <w:pPr>
      <w:numPr>
        <w:numId w:val="14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pPr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/>
    </w:pPr>
    <w:rPr>
      <w:color w:val="141414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141414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after="160"/>
    </w:pPr>
    <w:rPr>
      <w:color w:val="auto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color w:val="auto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</w:rPr>
  </w:style>
  <w:style w:type="character" w:customStyle="1" w:styleId="Heading1Char">
    <w:name w:val="Heading 1 Char"/>
    <w:basedOn w:val="DefaultParagraphFont"/>
    <w:link w:val="Heading1"/>
    <w:uiPriority w:val="9"/>
    <w:rsid w:val="00D56207"/>
    <w:rPr>
      <w:rFonts w:asciiTheme="majorHAnsi" w:eastAsiaTheme="majorEastAsia" w:hAnsiTheme="majorHAnsi" w:cstheme="majorBidi"/>
      <w:b/>
      <w:color w:val="4E4E4E" w:themeColor="accent1" w:themeTint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207"/>
    <w:rPr>
      <w:rFonts w:asciiTheme="majorHAnsi" w:eastAsiaTheme="majorEastAsia" w:hAnsiTheme="majorHAnsi" w:cstheme="majorBidi"/>
      <w:b/>
      <w:caps/>
      <w:color w:val="191919" w:themeColor="background2" w:themeShade="1A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75DB"/>
  </w:style>
  <w:style w:type="paragraph" w:styleId="BlockText">
    <w:name w:val="Block Text"/>
    <w:basedOn w:val="Normal"/>
    <w:uiPriority w:val="99"/>
    <w:semiHidden/>
    <w:unhideWhenUsed/>
    <w:rsid w:val="00CC75DB"/>
    <w:pPr>
      <w:pBdr>
        <w:top w:val="single" w:sz="2" w:space="10" w:color="141414" w:themeColor="accent1" w:frame="1"/>
        <w:left w:val="single" w:sz="2" w:space="10" w:color="141414" w:themeColor="accent1" w:frame="1"/>
        <w:bottom w:val="single" w:sz="2" w:space="10" w:color="141414" w:themeColor="accent1" w:frame="1"/>
        <w:right w:val="single" w:sz="2" w:space="10" w:color="141414" w:themeColor="accent1" w:frame="1"/>
      </w:pBdr>
      <w:ind w:left="1152" w:right="1152"/>
    </w:pPr>
    <w:rPr>
      <w:rFonts w:eastAsiaTheme="minorEastAsia"/>
      <w:i/>
      <w:iCs/>
      <w:color w:val="141414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CC75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75DB"/>
  </w:style>
  <w:style w:type="paragraph" w:styleId="BodyText2">
    <w:name w:val="Body Text 2"/>
    <w:basedOn w:val="Normal"/>
    <w:link w:val="BodyText2Char"/>
    <w:uiPriority w:val="99"/>
    <w:semiHidden/>
    <w:unhideWhenUsed/>
    <w:rsid w:val="00CC75D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C75DB"/>
  </w:style>
  <w:style w:type="paragraph" w:styleId="BodyText3">
    <w:name w:val="Body Text 3"/>
    <w:basedOn w:val="Normal"/>
    <w:link w:val="BodyText3Char"/>
    <w:uiPriority w:val="99"/>
    <w:semiHidden/>
    <w:unhideWhenUsed/>
    <w:rsid w:val="00CC75DB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C75DB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C75DB"/>
    <w:pPr>
      <w:spacing w:after="2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C75DB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C75D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C75D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C75DB"/>
    <w:pPr>
      <w:spacing w:after="2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C75D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C75D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C75DB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C75DB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C75DB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CC75DB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C75DB"/>
    <w:pPr>
      <w:spacing w:after="200"/>
    </w:pPr>
    <w:rPr>
      <w:i/>
      <w:iCs/>
      <w:color w:val="000000" w:themeColor="text2"/>
      <w:szCs w:val="18"/>
    </w:rPr>
  </w:style>
  <w:style w:type="paragraph" w:styleId="Closing">
    <w:name w:val="Closing"/>
    <w:basedOn w:val="Normal"/>
    <w:link w:val="ClosingChar"/>
    <w:uiPriority w:val="2"/>
    <w:semiHidden/>
    <w:unhideWhenUsed/>
    <w:qFormat/>
    <w:rsid w:val="00CC75D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2"/>
    <w:semiHidden/>
    <w:rsid w:val="00CC75DB"/>
  </w:style>
  <w:style w:type="table" w:styleId="ColorfulGrid">
    <w:name w:val="Colorful Grid"/>
    <w:basedOn w:val="TableNormal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0D0D0" w:themeFill="accent1" w:themeFillTint="33"/>
    </w:tcPr>
    <w:tblStylePr w:type="firstRow">
      <w:rPr>
        <w:b/>
        <w:bCs/>
      </w:rPr>
      <w:tblPr/>
      <w:tcPr>
        <w:shd w:val="clear" w:color="auto" w:fill="A1A1A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1A1A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E0E0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E0E0E" w:themeFill="accent1" w:themeFillShade="BF"/>
      </w:tcPr>
    </w:tblStylePr>
    <w:tblStylePr w:type="band1Vert">
      <w:tblPr/>
      <w:tcPr>
        <w:shd w:val="clear" w:color="auto" w:fill="898989" w:themeFill="accent1" w:themeFillTint="7F"/>
      </w:tcPr>
    </w:tblStylePr>
    <w:tblStylePr w:type="band1Horz">
      <w:tblPr/>
      <w:tcPr>
        <w:shd w:val="clear" w:color="auto" w:fill="898989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</w:rPr>
      <w:tblPr/>
      <w:tcPr>
        <w:shd w:val="clear" w:color="auto" w:fill="E0E0E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0E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</w:rPr>
      <w:tblPr/>
      <w:tcPr>
        <w:shd w:val="clear" w:color="auto" w:fill="D5D5D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5D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</w:rPr>
      <w:tblPr/>
      <w:tcPr>
        <w:shd w:val="clear" w:color="auto" w:fill="CCCCC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CC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</w:rPr>
      <w:tblPr/>
      <w:tcPr>
        <w:shd w:val="clear" w:color="auto" w:fill="BFBFB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BFB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</w:rPr>
      <w:tblPr/>
      <w:tcPr>
        <w:shd w:val="clear" w:color="auto" w:fill="B7B7B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7B7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7E7E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C4C4" w:themeFill="accent1" w:themeFillTint="3F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7F7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F4F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6666" w:themeFill="accent4" w:themeFillShade="CC"/>
      </w:tcPr>
    </w:tblStylePr>
    <w:tblStylePr w:type="lastRow">
      <w:rPr>
        <w:b/>
        <w:bCs/>
        <w:color w:val="666666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7878" w:themeFill="accent3" w:themeFillShade="CC"/>
      </w:tcPr>
    </w:tblStylePr>
    <w:tblStylePr w:type="lastRow">
      <w:rPr>
        <w:b/>
        <w:bCs/>
        <w:color w:val="78787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FEF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D3D3D" w:themeFill="accent6" w:themeFillShade="CC"/>
      </w:tcPr>
    </w:tblStylePr>
    <w:tblStylePr w:type="lastRow">
      <w:rPr>
        <w:b/>
        <w:bCs/>
        <w:color w:val="3D3D3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DED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C4C4C" w:themeFill="accent5" w:themeFillShade="CC"/>
      </w:tcPr>
    </w:tblStylePr>
    <w:tblStylePr w:type="lastRow">
      <w:rPr>
        <w:b/>
        <w:bCs/>
        <w:color w:val="4C4C4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141414" w:themeColor="accent1"/>
        <w:bottom w:val="single" w:sz="4" w:space="0" w:color="141414" w:themeColor="accent1"/>
        <w:right w:val="single" w:sz="4" w:space="0" w:color="14141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0C0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0C0C" w:themeColor="accent1" w:themeShade="99"/>
          <w:insideV w:val="nil"/>
        </w:tcBorders>
        <w:shd w:val="clear" w:color="auto" w:fill="0C0C0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C0C" w:themeFill="accent1" w:themeFillShade="99"/>
      </w:tcPr>
    </w:tblStylePr>
    <w:tblStylePr w:type="band1Vert">
      <w:tblPr/>
      <w:tcPr>
        <w:shd w:val="clear" w:color="auto" w:fill="A1A1A1" w:themeFill="accent1" w:themeFillTint="66"/>
      </w:tcPr>
    </w:tblStylePr>
    <w:tblStylePr w:type="band1Horz">
      <w:tblPr/>
      <w:tcPr>
        <w:shd w:val="clear" w:color="auto" w:fill="89898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6A6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6A6A" w:themeColor="accent2" w:themeShade="99"/>
          <w:insideV w:val="nil"/>
        </w:tcBorders>
        <w:shd w:val="clear" w:color="auto" w:fill="6A6A6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6A6A" w:themeFill="accent2" w:themeFillShade="99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D8D8D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08080" w:themeColor="accent4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4F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5A5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5A5A" w:themeColor="accent3" w:themeShade="99"/>
          <w:insideV w:val="nil"/>
        </w:tcBorders>
        <w:shd w:val="clear" w:color="auto" w:fill="5A5A5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5A5A" w:themeFill="accent3" w:themeFillShade="99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969696" w:themeColor="accent3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4C4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4C4C" w:themeColor="accent4" w:themeShade="99"/>
          <w:insideV w:val="nil"/>
        </w:tcBorders>
        <w:shd w:val="clear" w:color="auto" w:fill="4C4C4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 w:themeFill="accent4" w:themeFillShade="99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BFBFB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4D4D4D" w:themeColor="accent6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9393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93939" w:themeColor="accent5" w:themeShade="99"/>
          <w:insideV w:val="nil"/>
        </w:tcBorders>
        <w:shd w:val="clear" w:color="auto" w:fill="39393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5" w:themeFillShade="99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AFA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F5F5F" w:themeColor="accent5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2E2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2E2E" w:themeColor="accent6" w:themeShade="99"/>
          <w:insideV w:val="nil"/>
        </w:tcBorders>
        <w:shd w:val="clear" w:color="auto" w:fill="2E2E2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E2E" w:themeFill="accent6" w:themeFillShade="99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A6A6A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75DB"/>
    <w:pPr>
      <w:spacing w:after="280"/>
    </w:pPr>
    <w:rPr>
      <w:b/>
      <w:bCs/>
      <w:color w:val="404040" w:themeColor="text1" w:themeTint="BF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75DB"/>
    <w:rPr>
      <w:b/>
      <w:bCs/>
      <w:color w:val="auto"/>
      <w:szCs w:val="20"/>
      <w:lang w:eastAsia="en-US"/>
    </w:rPr>
  </w:style>
  <w:style w:type="table" w:styleId="DarkList">
    <w:name w:val="Dark List"/>
    <w:basedOn w:val="TableNormal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14141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0909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E0E0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E0E0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E0E0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E0E0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585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858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4A4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707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F3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5F5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F2F2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7474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262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9393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1"/>
    <w:semiHidden/>
    <w:unhideWhenUsed/>
    <w:qFormat/>
    <w:rsid w:val="00CC75DB"/>
  </w:style>
  <w:style w:type="character" w:customStyle="1" w:styleId="DateChar">
    <w:name w:val="Date Char"/>
    <w:basedOn w:val="DefaultParagraphFont"/>
    <w:link w:val="Date"/>
    <w:uiPriority w:val="1"/>
    <w:semiHidden/>
    <w:rsid w:val="00CC75DB"/>
  </w:style>
  <w:style w:type="paragraph" w:styleId="DocumentMap">
    <w:name w:val="Document Map"/>
    <w:basedOn w:val="Normal"/>
    <w:link w:val="DocumentMapChar"/>
    <w:uiPriority w:val="99"/>
    <w:semiHidden/>
    <w:unhideWhenUsed/>
    <w:rsid w:val="00CC75DB"/>
    <w:pPr>
      <w:spacing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C75DB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C75D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C75DB"/>
  </w:style>
  <w:style w:type="character" w:styleId="Emphasis">
    <w:name w:val="Emphasis"/>
    <w:basedOn w:val="DefaultParagraphFont"/>
    <w:uiPriority w:val="20"/>
    <w:semiHidden/>
    <w:unhideWhenUsed/>
    <w:qFormat/>
    <w:rsid w:val="00CC75DB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CC75D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C75DB"/>
    <w:pPr>
      <w:spacing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C75DB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CC75D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916B6"/>
    <w:rPr>
      <w:color w:val="5F5F5F" w:themeColor="accent4" w:themeShade="BF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CC75D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C75DB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75DB"/>
    <w:rPr>
      <w:szCs w:val="20"/>
    </w:rPr>
  </w:style>
  <w:style w:type="table" w:styleId="GridTable1Light">
    <w:name w:val="Grid Table 1 Light"/>
    <w:basedOn w:val="TableNormal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A1A1A1" w:themeColor="accent1" w:themeTint="66"/>
        <w:left w:val="single" w:sz="4" w:space="0" w:color="A1A1A1" w:themeColor="accent1" w:themeTint="66"/>
        <w:bottom w:val="single" w:sz="4" w:space="0" w:color="A1A1A1" w:themeColor="accent1" w:themeTint="66"/>
        <w:right w:val="single" w:sz="4" w:space="0" w:color="A1A1A1" w:themeColor="accent1" w:themeTint="66"/>
        <w:insideH w:val="single" w:sz="4" w:space="0" w:color="A1A1A1" w:themeColor="accent1" w:themeTint="66"/>
        <w:insideV w:val="single" w:sz="4" w:space="0" w:color="A1A1A1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2727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2727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E0E0E0" w:themeColor="accent2" w:themeTint="66"/>
        <w:left w:val="single" w:sz="4" w:space="0" w:color="E0E0E0" w:themeColor="accent2" w:themeTint="66"/>
        <w:bottom w:val="single" w:sz="4" w:space="0" w:color="E0E0E0" w:themeColor="accent2" w:themeTint="66"/>
        <w:right w:val="single" w:sz="4" w:space="0" w:color="E0E0E0" w:themeColor="accent2" w:themeTint="66"/>
        <w:insideH w:val="single" w:sz="4" w:space="0" w:color="E0E0E0" w:themeColor="accent2" w:themeTint="66"/>
        <w:insideV w:val="single" w:sz="4" w:space="0" w:color="E0E0E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D5D5D5" w:themeColor="accent3" w:themeTint="66"/>
        <w:left w:val="single" w:sz="4" w:space="0" w:color="D5D5D5" w:themeColor="accent3" w:themeTint="66"/>
        <w:bottom w:val="single" w:sz="4" w:space="0" w:color="D5D5D5" w:themeColor="accent3" w:themeTint="66"/>
        <w:right w:val="single" w:sz="4" w:space="0" w:color="D5D5D5" w:themeColor="accent3" w:themeTint="66"/>
        <w:insideH w:val="single" w:sz="4" w:space="0" w:color="D5D5D5" w:themeColor="accent3" w:themeTint="66"/>
        <w:insideV w:val="single" w:sz="4" w:space="0" w:color="D5D5D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CCCCCC" w:themeColor="accent4" w:themeTint="66"/>
        <w:left w:val="single" w:sz="4" w:space="0" w:color="CCCCCC" w:themeColor="accent4" w:themeTint="66"/>
        <w:bottom w:val="single" w:sz="4" w:space="0" w:color="CCCCCC" w:themeColor="accent4" w:themeTint="66"/>
        <w:right w:val="single" w:sz="4" w:space="0" w:color="CCCCCC" w:themeColor="accent4" w:themeTint="66"/>
        <w:insideH w:val="single" w:sz="4" w:space="0" w:color="CCCCCC" w:themeColor="accent4" w:themeTint="66"/>
        <w:insideV w:val="single" w:sz="4" w:space="0" w:color="CCCCC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BFBFBF" w:themeColor="accent5" w:themeTint="66"/>
        <w:left w:val="single" w:sz="4" w:space="0" w:color="BFBFBF" w:themeColor="accent5" w:themeTint="66"/>
        <w:bottom w:val="single" w:sz="4" w:space="0" w:color="BFBFBF" w:themeColor="accent5" w:themeTint="66"/>
        <w:right w:val="single" w:sz="4" w:space="0" w:color="BFBFBF" w:themeColor="accent5" w:themeTint="66"/>
        <w:insideH w:val="single" w:sz="4" w:space="0" w:color="BFBFBF" w:themeColor="accent5" w:themeTint="66"/>
        <w:insideV w:val="single" w:sz="4" w:space="0" w:color="BFBFB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B7B7B7" w:themeColor="accent6" w:themeTint="66"/>
        <w:left w:val="single" w:sz="4" w:space="0" w:color="B7B7B7" w:themeColor="accent6" w:themeTint="66"/>
        <w:bottom w:val="single" w:sz="4" w:space="0" w:color="B7B7B7" w:themeColor="accent6" w:themeTint="66"/>
        <w:right w:val="single" w:sz="4" w:space="0" w:color="B7B7B7" w:themeColor="accent6" w:themeTint="66"/>
        <w:insideH w:val="single" w:sz="4" w:space="0" w:color="B7B7B7" w:themeColor="accent6" w:themeTint="66"/>
        <w:insideV w:val="single" w:sz="4" w:space="0" w:color="B7B7B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727272" w:themeColor="accent1" w:themeTint="99"/>
        <w:bottom w:val="single" w:sz="2" w:space="0" w:color="727272" w:themeColor="accent1" w:themeTint="99"/>
        <w:insideH w:val="single" w:sz="2" w:space="0" w:color="727272" w:themeColor="accent1" w:themeTint="99"/>
        <w:insideV w:val="single" w:sz="2" w:space="0" w:color="72727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2727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2727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D0D0D0" w:themeColor="accent2" w:themeTint="99"/>
        <w:bottom w:val="single" w:sz="2" w:space="0" w:color="D0D0D0" w:themeColor="accent2" w:themeTint="99"/>
        <w:insideH w:val="single" w:sz="2" w:space="0" w:color="D0D0D0" w:themeColor="accent2" w:themeTint="99"/>
        <w:insideV w:val="single" w:sz="2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D0D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D0D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C0C0C0" w:themeColor="accent3" w:themeTint="99"/>
        <w:bottom w:val="single" w:sz="2" w:space="0" w:color="C0C0C0" w:themeColor="accent3" w:themeTint="99"/>
        <w:insideH w:val="single" w:sz="2" w:space="0" w:color="C0C0C0" w:themeColor="accent3" w:themeTint="99"/>
        <w:insideV w:val="single" w:sz="2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C0C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C0C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B2B2B2" w:themeColor="accent4" w:themeTint="99"/>
        <w:bottom w:val="single" w:sz="2" w:space="0" w:color="B2B2B2" w:themeColor="accent4" w:themeTint="99"/>
        <w:insideH w:val="single" w:sz="2" w:space="0" w:color="B2B2B2" w:themeColor="accent4" w:themeTint="99"/>
        <w:insideV w:val="single" w:sz="2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B2B2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9F9F9F" w:themeColor="accent5" w:themeTint="99"/>
        <w:bottom w:val="single" w:sz="2" w:space="0" w:color="9F9F9F" w:themeColor="accent5" w:themeTint="99"/>
        <w:insideH w:val="single" w:sz="2" w:space="0" w:color="9F9F9F" w:themeColor="accent5" w:themeTint="99"/>
        <w:insideV w:val="single" w:sz="2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9F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9F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949494" w:themeColor="accent6" w:themeTint="99"/>
        <w:bottom w:val="single" w:sz="2" w:space="0" w:color="949494" w:themeColor="accent6" w:themeTint="99"/>
        <w:insideH w:val="single" w:sz="2" w:space="0" w:color="949494" w:themeColor="accent6" w:themeTint="99"/>
        <w:insideV w:val="single" w:sz="2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4949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4949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GridTable3">
    <w:name w:val="Grid Table 3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727272" w:themeColor="accent1" w:themeTint="99"/>
        <w:left w:val="single" w:sz="4" w:space="0" w:color="727272" w:themeColor="accent1" w:themeTint="99"/>
        <w:bottom w:val="single" w:sz="4" w:space="0" w:color="727272" w:themeColor="accent1" w:themeTint="99"/>
        <w:right w:val="single" w:sz="4" w:space="0" w:color="727272" w:themeColor="accent1" w:themeTint="99"/>
        <w:insideH w:val="single" w:sz="4" w:space="0" w:color="727272" w:themeColor="accent1" w:themeTint="99"/>
        <w:insideV w:val="single" w:sz="4" w:space="0" w:color="72727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  <w:tblStylePr w:type="neCell">
      <w:tblPr/>
      <w:tcPr>
        <w:tcBorders>
          <w:bottom w:val="single" w:sz="4" w:space="0" w:color="727272" w:themeColor="accent1" w:themeTint="99"/>
        </w:tcBorders>
      </w:tcPr>
    </w:tblStylePr>
    <w:tblStylePr w:type="nwCell">
      <w:tblPr/>
      <w:tcPr>
        <w:tcBorders>
          <w:bottom w:val="single" w:sz="4" w:space="0" w:color="727272" w:themeColor="accent1" w:themeTint="99"/>
        </w:tcBorders>
      </w:tcPr>
    </w:tblStylePr>
    <w:tblStylePr w:type="seCell">
      <w:tblPr/>
      <w:tcPr>
        <w:tcBorders>
          <w:top w:val="single" w:sz="4" w:space="0" w:color="727272" w:themeColor="accent1" w:themeTint="99"/>
        </w:tcBorders>
      </w:tcPr>
    </w:tblStylePr>
    <w:tblStylePr w:type="swCell">
      <w:tblPr/>
      <w:tcPr>
        <w:tcBorders>
          <w:top w:val="single" w:sz="4" w:space="0" w:color="727272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bottom w:val="single" w:sz="4" w:space="0" w:color="D0D0D0" w:themeColor="accent2" w:themeTint="99"/>
        </w:tcBorders>
      </w:tcPr>
    </w:tblStylePr>
    <w:tblStylePr w:type="nwCell">
      <w:tblPr/>
      <w:tcPr>
        <w:tcBorders>
          <w:bottom w:val="single" w:sz="4" w:space="0" w:color="D0D0D0" w:themeColor="accent2" w:themeTint="99"/>
        </w:tcBorders>
      </w:tcPr>
    </w:tblStylePr>
    <w:tblStylePr w:type="seCell">
      <w:tblPr/>
      <w:tcPr>
        <w:tcBorders>
          <w:top w:val="single" w:sz="4" w:space="0" w:color="D0D0D0" w:themeColor="accent2" w:themeTint="99"/>
        </w:tcBorders>
      </w:tcPr>
    </w:tblStylePr>
    <w:tblStylePr w:type="swCell">
      <w:tblPr/>
      <w:tcPr>
        <w:tcBorders>
          <w:top w:val="single" w:sz="4" w:space="0" w:color="D0D0D0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bottom w:val="single" w:sz="4" w:space="0" w:color="C0C0C0" w:themeColor="accent3" w:themeTint="99"/>
        </w:tcBorders>
      </w:tcPr>
    </w:tblStylePr>
    <w:tblStylePr w:type="nwCell">
      <w:tblPr/>
      <w:tcPr>
        <w:tcBorders>
          <w:bottom w:val="single" w:sz="4" w:space="0" w:color="C0C0C0" w:themeColor="accent3" w:themeTint="99"/>
        </w:tcBorders>
      </w:tcPr>
    </w:tblStylePr>
    <w:tblStylePr w:type="seCell">
      <w:tblPr/>
      <w:tcPr>
        <w:tcBorders>
          <w:top w:val="single" w:sz="4" w:space="0" w:color="C0C0C0" w:themeColor="accent3" w:themeTint="99"/>
        </w:tcBorders>
      </w:tcPr>
    </w:tblStylePr>
    <w:tblStylePr w:type="swCell">
      <w:tblPr/>
      <w:tcPr>
        <w:tcBorders>
          <w:top w:val="single" w:sz="4" w:space="0" w:color="C0C0C0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bottom w:val="single" w:sz="4" w:space="0" w:color="B2B2B2" w:themeColor="accent4" w:themeTint="99"/>
        </w:tcBorders>
      </w:tcPr>
    </w:tblStylePr>
    <w:tblStylePr w:type="nwCell">
      <w:tblPr/>
      <w:tcPr>
        <w:tcBorders>
          <w:bottom w:val="single" w:sz="4" w:space="0" w:color="B2B2B2" w:themeColor="accent4" w:themeTint="99"/>
        </w:tcBorders>
      </w:tcPr>
    </w:tblStylePr>
    <w:tblStylePr w:type="seCell">
      <w:tblPr/>
      <w:tcPr>
        <w:tcBorders>
          <w:top w:val="single" w:sz="4" w:space="0" w:color="B2B2B2" w:themeColor="accent4" w:themeTint="99"/>
        </w:tcBorders>
      </w:tcPr>
    </w:tblStylePr>
    <w:tblStylePr w:type="swCell">
      <w:tblPr/>
      <w:tcPr>
        <w:tcBorders>
          <w:top w:val="single" w:sz="4" w:space="0" w:color="B2B2B2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bottom w:val="single" w:sz="4" w:space="0" w:color="9F9F9F" w:themeColor="accent5" w:themeTint="99"/>
        </w:tcBorders>
      </w:tcPr>
    </w:tblStylePr>
    <w:tblStylePr w:type="nwCell">
      <w:tblPr/>
      <w:tcPr>
        <w:tcBorders>
          <w:bottom w:val="single" w:sz="4" w:space="0" w:color="9F9F9F" w:themeColor="accent5" w:themeTint="99"/>
        </w:tcBorders>
      </w:tcPr>
    </w:tblStylePr>
    <w:tblStylePr w:type="seCell">
      <w:tblPr/>
      <w:tcPr>
        <w:tcBorders>
          <w:top w:val="single" w:sz="4" w:space="0" w:color="9F9F9F" w:themeColor="accent5" w:themeTint="99"/>
        </w:tcBorders>
      </w:tcPr>
    </w:tblStylePr>
    <w:tblStylePr w:type="swCell">
      <w:tblPr/>
      <w:tcPr>
        <w:tcBorders>
          <w:top w:val="single" w:sz="4" w:space="0" w:color="9F9F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bottom w:val="single" w:sz="4" w:space="0" w:color="949494" w:themeColor="accent6" w:themeTint="99"/>
        </w:tcBorders>
      </w:tcPr>
    </w:tblStylePr>
    <w:tblStylePr w:type="nwCell">
      <w:tblPr/>
      <w:tcPr>
        <w:tcBorders>
          <w:bottom w:val="single" w:sz="4" w:space="0" w:color="949494" w:themeColor="accent6" w:themeTint="99"/>
        </w:tcBorders>
      </w:tcPr>
    </w:tblStylePr>
    <w:tblStylePr w:type="seCell">
      <w:tblPr/>
      <w:tcPr>
        <w:tcBorders>
          <w:top w:val="single" w:sz="4" w:space="0" w:color="949494" w:themeColor="accent6" w:themeTint="99"/>
        </w:tcBorders>
      </w:tcPr>
    </w:tblStylePr>
    <w:tblStylePr w:type="swCell">
      <w:tblPr/>
      <w:tcPr>
        <w:tcBorders>
          <w:top w:val="single" w:sz="4" w:space="0" w:color="949494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727272" w:themeColor="accent1" w:themeTint="99"/>
        <w:left w:val="single" w:sz="4" w:space="0" w:color="727272" w:themeColor="accent1" w:themeTint="99"/>
        <w:bottom w:val="single" w:sz="4" w:space="0" w:color="727272" w:themeColor="accent1" w:themeTint="99"/>
        <w:right w:val="single" w:sz="4" w:space="0" w:color="727272" w:themeColor="accent1" w:themeTint="99"/>
        <w:insideH w:val="single" w:sz="4" w:space="0" w:color="727272" w:themeColor="accent1" w:themeTint="99"/>
        <w:insideV w:val="single" w:sz="4" w:space="0" w:color="72727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41414" w:themeColor="accent1"/>
          <w:left w:val="single" w:sz="4" w:space="0" w:color="141414" w:themeColor="accent1"/>
          <w:bottom w:val="single" w:sz="4" w:space="0" w:color="141414" w:themeColor="accent1"/>
          <w:right w:val="single" w:sz="4" w:space="0" w:color="141414" w:themeColor="accent1"/>
          <w:insideH w:val="nil"/>
          <w:insideV w:val="nil"/>
        </w:tcBorders>
        <w:shd w:val="clear" w:color="auto" w:fill="141414" w:themeFill="accent1"/>
      </w:tcPr>
    </w:tblStylePr>
    <w:tblStylePr w:type="lastRow">
      <w:rPr>
        <w:b/>
        <w:bCs/>
      </w:rPr>
      <w:tblPr/>
      <w:tcPr>
        <w:tcBorders>
          <w:top w:val="double" w:sz="4" w:space="0" w:color="14141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2"/>
          <w:left w:val="single" w:sz="4" w:space="0" w:color="B2B2B2" w:themeColor="accent2"/>
          <w:bottom w:val="single" w:sz="4" w:space="0" w:color="B2B2B2" w:themeColor="accent2"/>
          <w:right w:val="single" w:sz="4" w:space="0" w:color="B2B2B2" w:themeColor="accent2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D4D" w:themeColor="accent6"/>
          <w:left w:val="single" w:sz="4" w:space="0" w:color="4D4D4D" w:themeColor="accent6"/>
          <w:bottom w:val="single" w:sz="4" w:space="0" w:color="4D4D4D" w:themeColor="accent6"/>
          <w:right w:val="single" w:sz="4" w:space="0" w:color="4D4D4D" w:themeColor="accent6"/>
          <w:insideH w:val="nil"/>
          <w:insideV w:val="nil"/>
        </w:tcBorders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GridTable5Dark">
    <w:name w:val="Grid Table 5 Dark"/>
    <w:basedOn w:val="TableNormal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0D0D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141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141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4141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41414" w:themeFill="accent1"/>
      </w:tcPr>
    </w:tblStylePr>
    <w:tblStylePr w:type="band1Vert">
      <w:tblPr/>
      <w:tcPr>
        <w:shd w:val="clear" w:color="auto" w:fill="A1A1A1" w:themeFill="accent1" w:themeFillTint="66"/>
      </w:tcPr>
    </w:tblStylePr>
    <w:tblStylePr w:type="band1Horz">
      <w:tblPr/>
      <w:tcPr>
        <w:shd w:val="clear" w:color="auto" w:fill="A1A1A1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2B2B2" w:themeFill="accent2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E0E0E0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9696" w:themeFill="accent3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D5D5D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8080" w:themeFill="accent4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CCCCCC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BFBFBF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D4D4D" w:themeFill="accent6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B7B7B7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CC75DB"/>
    <w:pPr>
      <w:spacing w:after="0"/>
    </w:pPr>
    <w:rPr>
      <w:color w:val="0E0E0E" w:themeColor="accent1" w:themeShade="BF"/>
    </w:rPr>
    <w:tblPr>
      <w:tblStyleRowBandSize w:val="1"/>
      <w:tblStyleColBandSize w:val="1"/>
      <w:tblBorders>
        <w:top w:val="single" w:sz="4" w:space="0" w:color="727272" w:themeColor="accent1" w:themeTint="99"/>
        <w:left w:val="single" w:sz="4" w:space="0" w:color="727272" w:themeColor="accent1" w:themeTint="99"/>
        <w:bottom w:val="single" w:sz="4" w:space="0" w:color="727272" w:themeColor="accent1" w:themeTint="99"/>
        <w:right w:val="single" w:sz="4" w:space="0" w:color="727272" w:themeColor="accent1" w:themeTint="99"/>
        <w:insideH w:val="single" w:sz="4" w:space="0" w:color="727272" w:themeColor="accent1" w:themeTint="99"/>
        <w:insideV w:val="single" w:sz="4" w:space="0" w:color="72727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72727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2727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CC75DB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CC75DB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CC75DB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CC75DB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CC75DB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C75DB"/>
    <w:pPr>
      <w:spacing w:after="0"/>
    </w:pPr>
    <w:rPr>
      <w:color w:val="0E0E0E" w:themeColor="accent1" w:themeShade="BF"/>
    </w:rPr>
    <w:tblPr>
      <w:tblStyleRowBandSize w:val="1"/>
      <w:tblStyleColBandSize w:val="1"/>
      <w:tblBorders>
        <w:top w:val="single" w:sz="4" w:space="0" w:color="727272" w:themeColor="accent1" w:themeTint="99"/>
        <w:left w:val="single" w:sz="4" w:space="0" w:color="727272" w:themeColor="accent1" w:themeTint="99"/>
        <w:bottom w:val="single" w:sz="4" w:space="0" w:color="727272" w:themeColor="accent1" w:themeTint="99"/>
        <w:right w:val="single" w:sz="4" w:space="0" w:color="727272" w:themeColor="accent1" w:themeTint="99"/>
        <w:insideH w:val="single" w:sz="4" w:space="0" w:color="727272" w:themeColor="accent1" w:themeTint="99"/>
        <w:insideV w:val="single" w:sz="4" w:space="0" w:color="72727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  <w:tblStylePr w:type="neCell">
      <w:tblPr/>
      <w:tcPr>
        <w:tcBorders>
          <w:bottom w:val="single" w:sz="4" w:space="0" w:color="727272" w:themeColor="accent1" w:themeTint="99"/>
        </w:tcBorders>
      </w:tcPr>
    </w:tblStylePr>
    <w:tblStylePr w:type="nwCell">
      <w:tblPr/>
      <w:tcPr>
        <w:tcBorders>
          <w:bottom w:val="single" w:sz="4" w:space="0" w:color="727272" w:themeColor="accent1" w:themeTint="99"/>
        </w:tcBorders>
      </w:tcPr>
    </w:tblStylePr>
    <w:tblStylePr w:type="seCell">
      <w:tblPr/>
      <w:tcPr>
        <w:tcBorders>
          <w:top w:val="single" w:sz="4" w:space="0" w:color="727272" w:themeColor="accent1" w:themeTint="99"/>
        </w:tcBorders>
      </w:tcPr>
    </w:tblStylePr>
    <w:tblStylePr w:type="swCell">
      <w:tblPr/>
      <w:tcPr>
        <w:tcBorders>
          <w:top w:val="single" w:sz="4" w:space="0" w:color="727272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C75DB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bottom w:val="single" w:sz="4" w:space="0" w:color="D0D0D0" w:themeColor="accent2" w:themeTint="99"/>
        </w:tcBorders>
      </w:tcPr>
    </w:tblStylePr>
    <w:tblStylePr w:type="nwCell">
      <w:tblPr/>
      <w:tcPr>
        <w:tcBorders>
          <w:bottom w:val="single" w:sz="4" w:space="0" w:color="D0D0D0" w:themeColor="accent2" w:themeTint="99"/>
        </w:tcBorders>
      </w:tcPr>
    </w:tblStylePr>
    <w:tblStylePr w:type="seCell">
      <w:tblPr/>
      <w:tcPr>
        <w:tcBorders>
          <w:top w:val="single" w:sz="4" w:space="0" w:color="D0D0D0" w:themeColor="accent2" w:themeTint="99"/>
        </w:tcBorders>
      </w:tcPr>
    </w:tblStylePr>
    <w:tblStylePr w:type="swCell">
      <w:tblPr/>
      <w:tcPr>
        <w:tcBorders>
          <w:top w:val="single" w:sz="4" w:space="0" w:color="D0D0D0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C75DB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bottom w:val="single" w:sz="4" w:space="0" w:color="C0C0C0" w:themeColor="accent3" w:themeTint="99"/>
        </w:tcBorders>
      </w:tcPr>
    </w:tblStylePr>
    <w:tblStylePr w:type="nwCell">
      <w:tblPr/>
      <w:tcPr>
        <w:tcBorders>
          <w:bottom w:val="single" w:sz="4" w:space="0" w:color="C0C0C0" w:themeColor="accent3" w:themeTint="99"/>
        </w:tcBorders>
      </w:tcPr>
    </w:tblStylePr>
    <w:tblStylePr w:type="seCell">
      <w:tblPr/>
      <w:tcPr>
        <w:tcBorders>
          <w:top w:val="single" w:sz="4" w:space="0" w:color="C0C0C0" w:themeColor="accent3" w:themeTint="99"/>
        </w:tcBorders>
      </w:tcPr>
    </w:tblStylePr>
    <w:tblStylePr w:type="swCell">
      <w:tblPr/>
      <w:tcPr>
        <w:tcBorders>
          <w:top w:val="single" w:sz="4" w:space="0" w:color="C0C0C0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C75DB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bottom w:val="single" w:sz="4" w:space="0" w:color="B2B2B2" w:themeColor="accent4" w:themeTint="99"/>
        </w:tcBorders>
      </w:tcPr>
    </w:tblStylePr>
    <w:tblStylePr w:type="nwCell">
      <w:tblPr/>
      <w:tcPr>
        <w:tcBorders>
          <w:bottom w:val="single" w:sz="4" w:space="0" w:color="B2B2B2" w:themeColor="accent4" w:themeTint="99"/>
        </w:tcBorders>
      </w:tcPr>
    </w:tblStylePr>
    <w:tblStylePr w:type="seCell">
      <w:tblPr/>
      <w:tcPr>
        <w:tcBorders>
          <w:top w:val="single" w:sz="4" w:space="0" w:color="B2B2B2" w:themeColor="accent4" w:themeTint="99"/>
        </w:tcBorders>
      </w:tcPr>
    </w:tblStylePr>
    <w:tblStylePr w:type="swCell">
      <w:tblPr/>
      <w:tcPr>
        <w:tcBorders>
          <w:top w:val="single" w:sz="4" w:space="0" w:color="B2B2B2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C75DB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bottom w:val="single" w:sz="4" w:space="0" w:color="9F9F9F" w:themeColor="accent5" w:themeTint="99"/>
        </w:tcBorders>
      </w:tcPr>
    </w:tblStylePr>
    <w:tblStylePr w:type="nwCell">
      <w:tblPr/>
      <w:tcPr>
        <w:tcBorders>
          <w:bottom w:val="single" w:sz="4" w:space="0" w:color="9F9F9F" w:themeColor="accent5" w:themeTint="99"/>
        </w:tcBorders>
      </w:tcPr>
    </w:tblStylePr>
    <w:tblStylePr w:type="seCell">
      <w:tblPr/>
      <w:tcPr>
        <w:tcBorders>
          <w:top w:val="single" w:sz="4" w:space="0" w:color="9F9F9F" w:themeColor="accent5" w:themeTint="99"/>
        </w:tcBorders>
      </w:tcPr>
    </w:tblStylePr>
    <w:tblStylePr w:type="swCell">
      <w:tblPr/>
      <w:tcPr>
        <w:tcBorders>
          <w:top w:val="single" w:sz="4" w:space="0" w:color="9F9F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C75DB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bottom w:val="single" w:sz="4" w:space="0" w:color="949494" w:themeColor="accent6" w:themeTint="99"/>
        </w:tcBorders>
      </w:tcPr>
    </w:tblStylePr>
    <w:tblStylePr w:type="nwCell">
      <w:tblPr/>
      <w:tcPr>
        <w:tcBorders>
          <w:bottom w:val="single" w:sz="4" w:space="0" w:color="949494" w:themeColor="accent6" w:themeTint="99"/>
        </w:tcBorders>
      </w:tcPr>
    </w:tblStylePr>
    <w:tblStylePr w:type="seCell">
      <w:tblPr/>
      <w:tcPr>
        <w:tcBorders>
          <w:top w:val="single" w:sz="4" w:space="0" w:color="949494" w:themeColor="accent6" w:themeTint="99"/>
        </w:tcBorders>
      </w:tcPr>
    </w:tblStylePr>
    <w:tblStylePr w:type="swCell">
      <w:tblPr/>
      <w:tcPr>
        <w:tcBorders>
          <w:top w:val="single" w:sz="4" w:space="0" w:color="949494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CC75DB"/>
    <w:rPr>
      <w:color w:val="2B579A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5DB"/>
    <w:rPr>
      <w:rFonts w:asciiTheme="majorHAnsi" w:eastAsiaTheme="majorEastAsia" w:hAnsiTheme="majorHAnsi" w:cstheme="majorBidi"/>
      <w:color w:val="090909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5DB"/>
    <w:rPr>
      <w:rFonts w:asciiTheme="majorHAnsi" w:eastAsiaTheme="majorEastAsia" w:hAnsiTheme="majorHAnsi" w:cstheme="majorBidi"/>
      <w:i/>
      <w:iCs/>
      <w:color w:val="0E0E0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5DB"/>
    <w:rPr>
      <w:rFonts w:asciiTheme="majorHAnsi" w:eastAsiaTheme="majorEastAsia" w:hAnsiTheme="majorHAnsi" w:cstheme="majorBidi"/>
      <w:color w:val="0E0E0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5DB"/>
    <w:rPr>
      <w:rFonts w:asciiTheme="majorHAnsi" w:eastAsiaTheme="majorEastAsia" w:hAnsiTheme="majorHAnsi" w:cstheme="majorBidi"/>
      <w:color w:val="09090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5DB"/>
    <w:rPr>
      <w:rFonts w:asciiTheme="majorHAnsi" w:eastAsiaTheme="majorEastAsia" w:hAnsiTheme="majorHAnsi" w:cstheme="majorBidi"/>
      <w:i/>
      <w:iCs/>
      <w:color w:val="090909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5DB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5DB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CC75DB"/>
  </w:style>
  <w:style w:type="paragraph" w:styleId="HTMLAddress">
    <w:name w:val="HTML Address"/>
    <w:basedOn w:val="Normal"/>
    <w:link w:val="HTMLAddressChar"/>
    <w:uiPriority w:val="99"/>
    <w:semiHidden/>
    <w:unhideWhenUsed/>
    <w:rsid w:val="00CC75D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C75DB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CC75DB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CC75DB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CC75DB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CC75DB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75DB"/>
    <w:pPr>
      <w:spacing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75DB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CC75DB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CC75DB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CC75DB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CC75DB"/>
    <w:rPr>
      <w:color w:val="5F5F5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C75DB"/>
    <w:pPr>
      <w:spacing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CC75DB"/>
    <w:pPr>
      <w:spacing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CC75DB"/>
    <w:pPr>
      <w:spacing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CC75DB"/>
    <w:pPr>
      <w:spacing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CC75DB"/>
    <w:pPr>
      <w:spacing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CC75DB"/>
    <w:pPr>
      <w:spacing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CC75DB"/>
    <w:pPr>
      <w:spacing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CC75DB"/>
    <w:pPr>
      <w:spacing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CC75DB"/>
    <w:pPr>
      <w:spacing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C75DB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CC75DB"/>
    <w:rPr>
      <w:i/>
      <w:iCs/>
      <w:color w:val="14141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CC75DB"/>
    <w:pPr>
      <w:pBdr>
        <w:top w:val="single" w:sz="4" w:space="10" w:color="141414" w:themeColor="accent1"/>
        <w:bottom w:val="single" w:sz="4" w:space="10" w:color="141414" w:themeColor="accent1"/>
      </w:pBdr>
      <w:spacing w:before="360" w:after="360"/>
      <w:ind w:left="864" w:right="864"/>
      <w:jc w:val="center"/>
    </w:pPr>
    <w:rPr>
      <w:i/>
      <w:iCs/>
      <w:color w:val="14141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CC75DB"/>
    <w:rPr>
      <w:i/>
      <w:iCs/>
      <w:color w:val="141414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CC75DB"/>
    <w:rPr>
      <w:b/>
      <w:bCs/>
      <w:smallCaps/>
      <w:color w:val="141414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75DB"/>
    <w:pPr>
      <w:spacing w:after="0"/>
    </w:pPr>
    <w:tblPr>
      <w:tblStyleRowBandSize w:val="1"/>
      <w:tblStyleColBandSize w:val="1"/>
      <w:tblBorders>
        <w:top w:val="single" w:sz="8" w:space="0" w:color="141414" w:themeColor="accent1"/>
        <w:left w:val="single" w:sz="8" w:space="0" w:color="141414" w:themeColor="accent1"/>
        <w:bottom w:val="single" w:sz="8" w:space="0" w:color="141414" w:themeColor="accent1"/>
        <w:right w:val="single" w:sz="8" w:space="0" w:color="141414" w:themeColor="accent1"/>
        <w:insideH w:val="single" w:sz="8" w:space="0" w:color="141414" w:themeColor="accent1"/>
        <w:insideV w:val="single" w:sz="8" w:space="0" w:color="14141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18" w:space="0" w:color="141414" w:themeColor="accent1"/>
          <w:right w:val="single" w:sz="8" w:space="0" w:color="141414" w:themeColor="accent1"/>
          <w:insideH w:val="nil"/>
          <w:insideV w:val="single" w:sz="8" w:space="0" w:color="14141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  <w:insideH w:val="nil"/>
          <w:insideV w:val="single" w:sz="8" w:space="0" w:color="14141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</w:tcBorders>
      </w:tcPr>
    </w:tblStylePr>
    <w:tblStylePr w:type="band1Vert"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</w:tcBorders>
        <w:shd w:val="clear" w:color="auto" w:fill="C4C4C4" w:themeFill="accent1" w:themeFillTint="3F"/>
      </w:tcPr>
    </w:tblStylePr>
    <w:tblStylePr w:type="band1Horz"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  <w:insideV w:val="single" w:sz="8" w:space="0" w:color="141414" w:themeColor="accent1"/>
        </w:tcBorders>
        <w:shd w:val="clear" w:color="auto" w:fill="C4C4C4" w:themeFill="accent1" w:themeFillTint="3F"/>
      </w:tcPr>
    </w:tblStylePr>
    <w:tblStylePr w:type="band2Horz"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  <w:insideV w:val="single" w:sz="8" w:space="0" w:color="14141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1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  <w:shd w:val="clear" w:color="auto" w:fill="EBEBEB" w:themeFill="accent2" w:themeFillTint="3F"/>
      </w:tcPr>
    </w:tblStylePr>
    <w:tblStylePr w:type="band2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1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  <w:shd w:val="clear" w:color="auto" w:fill="E5E5E5" w:themeFill="accent3" w:themeFillTint="3F"/>
      </w:tcPr>
    </w:tblStylePr>
    <w:tblStylePr w:type="band2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1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  <w:shd w:val="clear" w:color="auto" w:fill="DFDFDF" w:themeFill="accent4" w:themeFillTint="3F"/>
      </w:tcPr>
    </w:tblStylePr>
    <w:tblStylePr w:type="band2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1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  <w:shd w:val="clear" w:color="auto" w:fill="D7D7D7" w:themeFill="accent5" w:themeFillTint="3F"/>
      </w:tcPr>
    </w:tblStylePr>
    <w:tblStylePr w:type="band2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1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  <w:shd w:val="clear" w:color="auto" w:fill="D3D3D3" w:themeFill="accent6" w:themeFillTint="3F"/>
      </w:tcPr>
    </w:tblStylePr>
    <w:tblStylePr w:type="band2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141414" w:themeColor="accent1"/>
        <w:left w:val="single" w:sz="8" w:space="0" w:color="141414" w:themeColor="accent1"/>
        <w:bottom w:val="single" w:sz="8" w:space="0" w:color="141414" w:themeColor="accent1"/>
        <w:right w:val="single" w:sz="8" w:space="0" w:color="14141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4141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</w:tcBorders>
      </w:tcPr>
    </w:tblStylePr>
    <w:tblStylePr w:type="band1Horz"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C75DB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C75DB"/>
    <w:pPr>
      <w:spacing w:after="0"/>
    </w:pPr>
    <w:rPr>
      <w:color w:val="0E0E0E" w:themeColor="accent1" w:themeShade="BF"/>
    </w:rPr>
    <w:tblPr>
      <w:tblStyleRowBandSize w:val="1"/>
      <w:tblStyleColBandSize w:val="1"/>
      <w:tblBorders>
        <w:top w:val="single" w:sz="8" w:space="0" w:color="141414" w:themeColor="accent1"/>
        <w:bottom w:val="single" w:sz="8" w:space="0" w:color="14141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41414" w:themeColor="accent1"/>
          <w:left w:val="nil"/>
          <w:bottom w:val="single" w:sz="8" w:space="0" w:color="14141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41414" w:themeColor="accent1"/>
          <w:left w:val="nil"/>
          <w:bottom w:val="single" w:sz="8" w:space="0" w:color="14141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C75DB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C75DB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C75DB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C75DB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C75DB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CC75D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C75D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C75DB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C75DB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C75DB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rsid w:val="00CC75DB"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C75DB"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C75DB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C75DB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C75D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C75D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C75D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C75D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C75DB"/>
    <w:pPr>
      <w:spacing w:after="120"/>
      <w:ind w:left="1415"/>
      <w:contextualSpacing/>
    </w:pPr>
  </w:style>
  <w:style w:type="paragraph" w:styleId="ListNumber">
    <w:name w:val="List Number"/>
    <w:basedOn w:val="Normal"/>
    <w:uiPriority w:val="12"/>
    <w:rsid w:val="00CC75DB"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C75DB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C75DB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C75DB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C75DB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CC75DB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2727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2727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Table2">
    <w:name w:val="List Table 2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727272" w:themeColor="accent1" w:themeTint="99"/>
        <w:bottom w:val="single" w:sz="4" w:space="0" w:color="727272" w:themeColor="accent1" w:themeTint="99"/>
        <w:insideH w:val="single" w:sz="4" w:space="0" w:color="72727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bottom w:val="single" w:sz="4" w:space="0" w:color="D0D0D0" w:themeColor="accent2" w:themeTint="99"/>
        <w:insideH w:val="single" w:sz="4" w:space="0" w:color="D0D0D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bottom w:val="single" w:sz="4" w:space="0" w:color="C0C0C0" w:themeColor="accent3" w:themeTint="99"/>
        <w:insideH w:val="single" w:sz="4" w:space="0" w:color="C0C0C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bottom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bottom w:val="single" w:sz="4" w:space="0" w:color="9F9F9F" w:themeColor="accent5" w:themeTint="99"/>
        <w:insideH w:val="single" w:sz="4" w:space="0" w:color="9F9F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bottom w:val="single" w:sz="4" w:space="0" w:color="949494" w:themeColor="accent6" w:themeTint="99"/>
        <w:insideH w:val="single" w:sz="4" w:space="0" w:color="94949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Table3">
    <w:name w:val="List Table 3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141414" w:themeColor="accent1"/>
        <w:left w:val="single" w:sz="4" w:space="0" w:color="141414" w:themeColor="accent1"/>
        <w:bottom w:val="single" w:sz="4" w:space="0" w:color="141414" w:themeColor="accent1"/>
        <w:right w:val="single" w:sz="4" w:space="0" w:color="14141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1414" w:themeFill="accent1"/>
      </w:tcPr>
    </w:tblStylePr>
    <w:tblStylePr w:type="lastRow">
      <w:rPr>
        <w:b/>
        <w:bCs/>
      </w:rPr>
      <w:tblPr/>
      <w:tcPr>
        <w:tcBorders>
          <w:top w:val="double" w:sz="4" w:space="0" w:color="14141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41414" w:themeColor="accent1"/>
          <w:right w:val="single" w:sz="4" w:space="0" w:color="141414" w:themeColor="accent1"/>
        </w:tcBorders>
      </w:tcPr>
    </w:tblStylePr>
    <w:tblStylePr w:type="band1Horz">
      <w:tblPr/>
      <w:tcPr>
        <w:tcBorders>
          <w:top w:val="single" w:sz="4" w:space="0" w:color="141414" w:themeColor="accent1"/>
          <w:bottom w:val="single" w:sz="4" w:space="0" w:color="14141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41414" w:themeColor="accent1"/>
          <w:left w:val="nil"/>
        </w:tcBorders>
      </w:tcPr>
    </w:tblStylePr>
    <w:tblStylePr w:type="swCell">
      <w:tblPr/>
      <w:tcPr>
        <w:tcBorders>
          <w:top w:val="double" w:sz="4" w:space="0" w:color="14141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2B2B2" w:themeColor="accent2"/>
          <w:right w:val="single" w:sz="4" w:space="0" w:color="B2B2B2" w:themeColor="accent2"/>
        </w:tcBorders>
      </w:tcPr>
    </w:tblStylePr>
    <w:tblStylePr w:type="band1Horz">
      <w:tblPr/>
      <w:tcPr>
        <w:tcBorders>
          <w:top w:val="single" w:sz="4" w:space="0" w:color="B2B2B2" w:themeColor="accent2"/>
          <w:bottom w:val="single" w:sz="4" w:space="0" w:color="B2B2B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2B2B2" w:themeColor="accent2"/>
          <w:left w:val="nil"/>
        </w:tcBorders>
      </w:tcPr>
    </w:tblStylePr>
    <w:tblStylePr w:type="swCell">
      <w:tblPr/>
      <w:tcPr>
        <w:tcBorders>
          <w:top w:val="double" w:sz="4" w:space="0" w:color="B2B2B2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969696" w:themeColor="accent3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9696" w:themeColor="accent3"/>
          <w:right w:val="single" w:sz="4" w:space="0" w:color="969696" w:themeColor="accent3"/>
        </w:tcBorders>
      </w:tcPr>
    </w:tblStylePr>
    <w:tblStylePr w:type="band1Horz">
      <w:tblPr/>
      <w:tcPr>
        <w:tcBorders>
          <w:top w:val="single" w:sz="4" w:space="0" w:color="969696" w:themeColor="accent3"/>
          <w:bottom w:val="single" w:sz="4" w:space="0" w:color="96969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9696" w:themeColor="accent3"/>
          <w:left w:val="nil"/>
        </w:tcBorders>
      </w:tcPr>
    </w:tblStylePr>
    <w:tblStylePr w:type="swCell">
      <w:tblPr/>
      <w:tcPr>
        <w:tcBorders>
          <w:top w:val="double" w:sz="4" w:space="0" w:color="969696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808080" w:themeColor="accent4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8080" w:themeColor="accent4"/>
          <w:right w:val="single" w:sz="4" w:space="0" w:color="808080" w:themeColor="accent4"/>
        </w:tcBorders>
      </w:tcPr>
    </w:tblStylePr>
    <w:tblStylePr w:type="band1Horz">
      <w:tblPr/>
      <w:tcPr>
        <w:tcBorders>
          <w:top w:val="single" w:sz="4" w:space="0" w:color="808080" w:themeColor="accent4"/>
          <w:bottom w:val="single" w:sz="4" w:space="0" w:color="80808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8080" w:themeColor="accent4"/>
          <w:left w:val="nil"/>
        </w:tcBorders>
      </w:tcPr>
    </w:tblStylePr>
    <w:tblStylePr w:type="swCell">
      <w:tblPr/>
      <w:tcPr>
        <w:tcBorders>
          <w:top w:val="double" w:sz="4" w:space="0" w:color="80808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5F5F5F" w:themeColor="accent5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5F5F" w:themeColor="accent5"/>
          <w:right w:val="single" w:sz="4" w:space="0" w:color="5F5F5F" w:themeColor="accent5"/>
        </w:tcBorders>
      </w:tcPr>
    </w:tblStylePr>
    <w:tblStylePr w:type="band1Horz">
      <w:tblPr/>
      <w:tcPr>
        <w:tcBorders>
          <w:top w:val="single" w:sz="4" w:space="0" w:color="5F5F5F" w:themeColor="accent5"/>
          <w:bottom w:val="single" w:sz="4" w:space="0" w:color="5F5F5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5F5F" w:themeColor="accent5"/>
          <w:left w:val="nil"/>
        </w:tcBorders>
      </w:tcPr>
    </w:tblStylePr>
    <w:tblStylePr w:type="swCell">
      <w:tblPr/>
      <w:tcPr>
        <w:tcBorders>
          <w:top w:val="double" w:sz="4" w:space="0" w:color="5F5F5F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4D4D4D" w:themeColor="accent6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D4D4D" w:themeColor="accent6"/>
          <w:right w:val="single" w:sz="4" w:space="0" w:color="4D4D4D" w:themeColor="accent6"/>
        </w:tcBorders>
      </w:tcPr>
    </w:tblStylePr>
    <w:tblStylePr w:type="band1Horz">
      <w:tblPr/>
      <w:tcPr>
        <w:tcBorders>
          <w:top w:val="single" w:sz="4" w:space="0" w:color="4D4D4D" w:themeColor="accent6"/>
          <w:bottom w:val="single" w:sz="4" w:space="0" w:color="4D4D4D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D4D4D" w:themeColor="accent6"/>
          <w:left w:val="nil"/>
        </w:tcBorders>
      </w:tcPr>
    </w:tblStylePr>
    <w:tblStylePr w:type="swCell">
      <w:tblPr/>
      <w:tcPr>
        <w:tcBorders>
          <w:top w:val="double" w:sz="4" w:space="0" w:color="4D4D4D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727272" w:themeColor="accent1" w:themeTint="99"/>
        <w:left w:val="single" w:sz="4" w:space="0" w:color="727272" w:themeColor="accent1" w:themeTint="99"/>
        <w:bottom w:val="single" w:sz="4" w:space="0" w:color="727272" w:themeColor="accent1" w:themeTint="99"/>
        <w:right w:val="single" w:sz="4" w:space="0" w:color="727272" w:themeColor="accent1" w:themeTint="99"/>
        <w:insideH w:val="single" w:sz="4" w:space="0" w:color="72727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41414" w:themeColor="accent1"/>
          <w:left w:val="single" w:sz="4" w:space="0" w:color="141414" w:themeColor="accent1"/>
          <w:bottom w:val="single" w:sz="4" w:space="0" w:color="141414" w:themeColor="accent1"/>
          <w:right w:val="single" w:sz="4" w:space="0" w:color="141414" w:themeColor="accent1"/>
          <w:insideH w:val="nil"/>
        </w:tcBorders>
        <w:shd w:val="clear" w:color="auto" w:fill="141414" w:themeFill="accent1"/>
      </w:tcPr>
    </w:tblStylePr>
    <w:tblStylePr w:type="lastRow">
      <w:rPr>
        <w:b/>
        <w:bCs/>
      </w:rPr>
      <w:tblPr/>
      <w:tcPr>
        <w:tcBorders>
          <w:top w:val="double" w:sz="4" w:space="0" w:color="72727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2"/>
          <w:left w:val="single" w:sz="4" w:space="0" w:color="B2B2B2" w:themeColor="accent2"/>
          <w:bottom w:val="single" w:sz="4" w:space="0" w:color="B2B2B2" w:themeColor="accent2"/>
          <w:right w:val="single" w:sz="4" w:space="0" w:color="B2B2B2" w:themeColor="accent2"/>
          <w:insideH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D4D" w:themeColor="accent6"/>
          <w:left w:val="single" w:sz="4" w:space="0" w:color="4D4D4D" w:themeColor="accent6"/>
          <w:bottom w:val="single" w:sz="4" w:space="0" w:color="4D4D4D" w:themeColor="accent6"/>
          <w:right w:val="single" w:sz="4" w:space="0" w:color="4D4D4D" w:themeColor="accent6"/>
          <w:insideH w:val="nil"/>
        </w:tcBorders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Table5Dark">
    <w:name w:val="List Table 5 Dark"/>
    <w:basedOn w:val="TableNormal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41414" w:themeColor="accent1"/>
        <w:left w:val="single" w:sz="24" w:space="0" w:color="141414" w:themeColor="accent1"/>
        <w:bottom w:val="single" w:sz="24" w:space="0" w:color="141414" w:themeColor="accent1"/>
        <w:right w:val="single" w:sz="24" w:space="0" w:color="141414" w:themeColor="accent1"/>
      </w:tblBorders>
    </w:tblPr>
    <w:tcPr>
      <w:shd w:val="clear" w:color="auto" w:fill="14141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2B2B2" w:themeColor="accent2"/>
        <w:left w:val="single" w:sz="24" w:space="0" w:color="B2B2B2" w:themeColor="accent2"/>
        <w:bottom w:val="single" w:sz="24" w:space="0" w:color="B2B2B2" w:themeColor="accent2"/>
        <w:right w:val="single" w:sz="24" w:space="0" w:color="B2B2B2" w:themeColor="accent2"/>
      </w:tblBorders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69696" w:themeColor="accent3"/>
        <w:left w:val="single" w:sz="24" w:space="0" w:color="969696" w:themeColor="accent3"/>
        <w:bottom w:val="single" w:sz="24" w:space="0" w:color="969696" w:themeColor="accent3"/>
        <w:right w:val="single" w:sz="24" w:space="0" w:color="969696" w:themeColor="accent3"/>
      </w:tblBorders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8080" w:themeColor="accent4"/>
        <w:left w:val="single" w:sz="24" w:space="0" w:color="808080" w:themeColor="accent4"/>
        <w:bottom w:val="single" w:sz="24" w:space="0" w:color="808080" w:themeColor="accent4"/>
        <w:right w:val="single" w:sz="24" w:space="0" w:color="808080" w:themeColor="accent4"/>
      </w:tblBorders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F5F5F" w:themeColor="accent5"/>
        <w:left w:val="single" w:sz="24" w:space="0" w:color="5F5F5F" w:themeColor="accent5"/>
        <w:bottom w:val="single" w:sz="24" w:space="0" w:color="5F5F5F" w:themeColor="accent5"/>
        <w:right w:val="single" w:sz="24" w:space="0" w:color="5F5F5F" w:themeColor="accent5"/>
      </w:tblBorders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D4D4D" w:themeColor="accent6"/>
        <w:left w:val="single" w:sz="24" w:space="0" w:color="4D4D4D" w:themeColor="accent6"/>
        <w:bottom w:val="single" w:sz="24" w:space="0" w:color="4D4D4D" w:themeColor="accent6"/>
        <w:right w:val="single" w:sz="24" w:space="0" w:color="4D4D4D" w:themeColor="accent6"/>
      </w:tblBorders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C75DB"/>
    <w:pPr>
      <w:spacing w:after="0"/>
    </w:pPr>
    <w:rPr>
      <w:color w:val="0E0E0E" w:themeColor="accent1" w:themeShade="BF"/>
    </w:rPr>
    <w:tblPr>
      <w:tblStyleRowBandSize w:val="1"/>
      <w:tblStyleColBandSize w:val="1"/>
      <w:tblBorders>
        <w:top w:val="single" w:sz="4" w:space="0" w:color="141414" w:themeColor="accent1"/>
        <w:bottom w:val="single" w:sz="4" w:space="0" w:color="14141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4141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4141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CC75DB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B2B2B2" w:themeColor="accent2"/>
        <w:bottom w:val="single" w:sz="4" w:space="0" w:color="B2B2B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B2B2B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CC75DB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969696" w:themeColor="accent3"/>
        <w:bottom w:val="single" w:sz="4" w:space="0" w:color="969696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69696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CC75DB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808080" w:themeColor="accent4"/>
        <w:bottom w:val="single" w:sz="4" w:space="0" w:color="80808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808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CC75DB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5F5F5F" w:themeColor="accent5"/>
        <w:bottom w:val="single" w:sz="4" w:space="0" w:color="5F5F5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F5F5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CC75DB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4D4D4D" w:themeColor="accent6"/>
        <w:bottom w:val="single" w:sz="4" w:space="0" w:color="4D4D4D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D4D4D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C75DB"/>
    <w:pPr>
      <w:spacing w:after="0"/>
    </w:pPr>
    <w:rPr>
      <w:color w:val="0E0E0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4141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4141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4141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4141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C75DB"/>
    <w:pPr>
      <w:spacing w:after="0"/>
    </w:pPr>
    <w:rPr>
      <w:color w:val="85858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2B2B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2B2B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2B2B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2B2B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C75DB"/>
    <w:pPr>
      <w:spacing w:after="0"/>
    </w:pPr>
    <w:rPr>
      <w:color w:val="70707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9696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9696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9696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9696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C75DB"/>
    <w:pPr>
      <w:spacing w:after="0"/>
    </w:pPr>
    <w:rPr>
      <w:color w:val="5F5F5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808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808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808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808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C75DB"/>
    <w:pPr>
      <w:spacing w:after="0"/>
    </w:pPr>
    <w:rPr>
      <w:color w:val="47474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5F5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5F5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5F5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5F5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C75DB"/>
    <w:pPr>
      <w:spacing w:after="0"/>
    </w:pPr>
    <w:rPr>
      <w:color w:val="39393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D4D4D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D4D4D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D4D4D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D4D4D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CC75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C75DB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4E4E4E" w:themeColor="accent1" w:themeTint="BF"/>
        <w:left w:val="single" w:sz="8" w:space="0" w:color="4E4E4E" w:themeColor="accent1" w:themeTint="BF"/>
        <w:bottom w:val="single" w:sz="8" w:space="0" w:color="4E4E4E" w:themeColor="accent1" w:themeTint="BF"/>
        <w:right w:val="single" w:sz="8" w:space="0" w:color="4E4E4E" w:themeColor="accent1" w:themeTint="BF"/>
        <w:insideH w:val="single" w:sz="8" w:space="0" w:color="4E4E4E" w:themeColor="accent1" w:themeTint="BF"/>
        <w:insideV w:val="single" w:sz="8" w:space="0" w:color="4E4E4E" w:themeColor="accent1" w:themeTint="BF"/>
      </w:tblBorders>
    </w:tblPr>
    <w:tcPr>
      <w:shd w:val="clear" w:color="auto" w:fill="C4C4C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E4E4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98989" w:themeFill="accent1" w:themeFillTint="7F"/>
      </w:tcPr>
    </w:tblStylePr>
    <w:tblStylePr w:type="band1Horz">
      <w:tblPr/>
      <w:tcPr>
        <w:shd w:val="clear" w:color="auto" w:fill="898989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  <w:insideV w:val="single" w:sz="8" w:space="0" w:color="C5C5C5" w:themeColor="accent2" w:themeTint="BF"/>
      </w:tblBorders>
    </w:tblPr>
    <w:tcPr>
      <w:shd w:val="clear" w:color="auto" w:fill="EBEB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C5C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  <w:insideV w:val="single" w:sz="8" w:space="0" w:color="B0B0B0" w:themeColor="accent3" w:themeTint="BF"/>
      </w:tblBorders>
    </w:tblPr>
    <w:tcPr>
      <w:shd w:val="clear" w:color="auto" w:fill="E5E5E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B0B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  <w:insideV w:val="single" w:sz="8" w:space="0" w:color="9F9F9F" w:themeColor="accent4" w:themeTint="BF"/>
      </w:tblBorders>
    </w:tblPr>
    <w:tcPr>
      <w:shd w:val="clear" w:color="auto" w:fill="DFDFD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9F9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  <w:insideV w:val="single" w:sz="8" w:space="0" w:color="878787" w:themeColor="accent5" w:themeTint="BF"/>
      </w:tblBorders>
    </w:tblPr>
    <w:tcPr>
      <w:shd w:val="clear" w:color="auto" w:fill="D7D7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87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  <w:insideV w:val="single" w:sz="8" w:space="0" w:color="797979" w:themeColor="accent6" w:themeTint="BF"/>
      </w:tblBorders>
    </w:tblPr>
    <w:tcPr>
      <w:shd w:val="clear" w:color="auto" w:fill="D3D3D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9797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41414" w:themeColor="accent1"/>
        <w:left w:val="single" w:sz="8" w:space="0" w:color="141414" w:themeColor="accent1"/>
        <w:bottom w:val="single" w:sz="8" w:space="0" w:color="141414" w:themeColor="accent1"/>
        <w:right w:val="single" w:sz="8" w:space="0" w:color="141414" w:themeColor="accent1"/>
        <w:insideH w:val="single" w:sz="8" w:space="0" w:color="141414" w:themeColor="accent1"/>
        <w:insideV w:val="single" w:sz="8" w:space="0" w:color="141414" w:themeColor="accent1"/>
      </w:tblBorders>
    </w:tblPr>
    <w:tcPr>
      <w:shd w:val="clear" w:color="auto" w:fill="C4C4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7E7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0D0" w:themeFill="accent1" w:themeFillTint="33"/>
      </w:tcPr>
    </w:tblStylePr>
    <w:tblStylePr w:type="band1Vert">
      <w:tblPr/>
      <w:tcPr>
        <w:shd w:val="clear" w:color="auto" w:fill="898989" w:themeFill="accent1" w:themeFillTint="7F"/>
      </w:tcPr>
    </w:tblStylePr>
    <w:tblStylePr w:type="band1Horz">
      <w:tblPr/>
      <w:tcPr>
        <w:tcBorders>
          <w:insideH w:val="single" w:sz="6" w:space="0" w:color="141414" w:themeColor="accent1"/>
          <w:insideV w:val="single" w:sz="6" w:space="0" w:color="141414" w:themeColor="accent1"/>
        </w:tcBorders>
        <w:shd w:val="clear" w:color="auto" w:fill="89898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cPr>
      <w:shd w:val="clear" w:color="auto" w:fill="EBEB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7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2" w:themeFillTint="33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tcBorders>
          <w:insideH w:val="single" w:sz="6" w:space="0" w:color="B2B2B2" w:themeColor="accent2"/>
          <w:insideV w:val="single" w:sz="6" w:space="0" w:color="B2B2B2" w:themeColor="accent2"/>
        </w:tcBorders>
        <w:shd w:val="clear" w:color="auto" w:fill="D8D8D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cPr>
      <w:shd w:val="clear" w:color="auto" w:fill="E5E5E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F4F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AEA" w:themeFill="accent3" w:themeFillTint="33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tcBorders>
          <w:insideH w:val="single" w:sz="6" w:space="0" w:color="969696" w:themeColor="accent3"/>
          <w:insideV w:val="single" w:sz="6" w:space="0" w:color="969696" w:themeColor="accent3"/>
        </w:tcBorders>
        <w:shd w:val="clear" w:color="auto" w:fill="CACAC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cPr>
      <w:shd w:val="clear" w:color="auto" w:fill="DFDFD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4" w:themeFillTint="33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tcBorders>
          <w:insideH w:val="single" w:sz="6" w:space="0" w:color="808080" w:themeColor="accent4"/>
          <w:insideV w:val="single" w:sz="6" w:space="0" w:color="808080" w:themeColor="accent4"/>
        </w:tcBorders>
        <w:shd w:val="clear" w:color="auto" w:fill="BFBFB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cPr>
      <w:shd w:val="clear" w:color="auto" w:fill="D7D7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FEF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5" w:themeFillTint="33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tcBorders>
          <w:insideH w:val="single" w:sz="6" w:space="0" w:color="5F5F5F" w:themeColor="accent5"/>
          <w:insideV w:val="single" w:sz="6" w:space="0" w:color="5F5F5F" w:themeColor="accent5"/>
        </w:tcBorders>
        <w:shd w:val="clear" w:color="auto" w:fill="AFA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cPr>
      <w:shd w:val="clear" w:color="auto" w:fill="D3D3D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DED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DB" w:themeFill="accent6" w:themeFillTint="33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tcBorders>
          <w:insideH w:val="single" w:sz="6" w:space="0" w:color="4D4D4D" w:themeColor="accent6"/>
          <w:insideV w:val="single" w:sz="6" w:space="0" w:color="4D4D4D" w:themeColor="accent6"/>
        </w:tcBorders>
        <w:shd w:val="clear" w:color="auto" w:fill="A6A6A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C4C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4141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4141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4141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4141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9898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98989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EB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D8D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D8D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5E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CAC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CACA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FD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FB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FBF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D7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A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A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3D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6A6A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6A6A6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141414" w:themeColor="accent1"/>
        <w:bottom w:val="single" w:sz="8" w:space="0" w:color="14141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41414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41414" w:themeColor="accent1"/>
          <w:bottom w:val="single" w:sz="8" w:space="0" w:color="14141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41414" w:themeColor="accent1"/>
          <w:bottom w:val="single" w:sz="8" w:space="0" w:color="141414" w:themeColor="accent1"/>
        </w:tcBorders>
      </w:tcPr>
    </w:tblStylePr>
    <w:tblStylePr w:type="band1Vert">
      <w:tblPr/>
      <w:tcPr>
        <w:shd w:val="clear" w:color="auto" w:fill="C4C4C4" w:themeFill="accent1" w:themeFillTint="3F"/>
      </w:tcPr>
    </w:tblStylePr>
    <w:tblStylePr w:type="band1Horz">
      <w:tblPr/>
      <w:tcPr>
        <w:shd w:val="clear" w:color="auto" w:fill="C4C4C4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B2B2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shd w:val="clear" w:color="auto" w:fill="EBEB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9696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shd w:val="clear" w:color="auto" w:fill="E5E5E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8080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shd w:val="clear" w:color="auto" w:fill="DFDFDF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5F5F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shd w:val="clear" w:color="auto" w:fill="D7D7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D4D4D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shd w:val="clear" w:color="auto" w:fill="D3D3D3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41414" w:themeColor="accent1"/>
        <w:left w:val="single" w:sz="8" w:space="0" w:color="141414" w:themeColor="accent1"/>
        <w:bottom w:val="single" w:sz="8" w:space="0" w:color="141414" w:themeColor="accent1"/>
        <w:right w:val="single" w:sz="8" w:space="0" w:color="14141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4141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4141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4141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C4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B2B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B2B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9696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9696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5E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808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808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FD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5F5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5F5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D7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D4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D4D4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3D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75DB"/>
    <w:pPr>
      <w:spacing w:after="0"/>
    </w:pPr>
    <w:tblPr>
      <w:tblStyleRowBandSize w:val="1"/>
      <w:tblStyleColBandSize w:val="1"/>
      <w:tblBorders>
        <w:top w:val="single" w:sz="8" w:space="0" w:color="4E4E4E" w:themeColor="accent1" w:themeTint="BF"/>
        <w:left w:val="single" w:sz="8" w:space="0" w:color="4E4E4E" w:themeColor="accent1" w:themeTint="BF"/>
        <w:bottom w:val="single" w:sz="8" w:space="0" w:color="4E4E4E" w:themeColor="accent1" w:themeTint="BF"/>
        <w:right w:val="single" w:sz="8" w:space="0" w:color="4E4E4E" w:themeColor="accent1" w:themeTint="BF"/>
        <w:insideH w:val="single" w:sz="8" w:space="0" w:color="4E4E4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E4E4E" w:themeColor="accent1" w:themeTint="BF"/>
          <w:left w:val="single" w:sz="8" w:space="0" w:color="4E4E4E" w:themeColor="accent1" w:themeTint="BF"/>
          <w:bottom w:val="single" w:sz="8" w:space="0" w:color="4E4E4E" w:themeColor="accent1" w:themeTint="BF"/>
          <w:right w:val="single" w:sz="8" w:space="0" w:color="4E4E4E" w:themeColor="accent1" w:themeTint="BF"/>
          <w:insideH w:val="nil"/>
          <w:insideV w:val="nil"/>
        </w:tcBorders>
        <w:shd w:val="clear" w:color="auto" w:fill="14141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4E4E" w:themeColor="accent1" w:themeTint="BF"/>
          <w:left w:val="single" w:sz="8" w:space="0" w:color="4E4E4E" w:themeColor="accent1" w:themeTint="BF"/>
          <w:bottom w:val="single" w:sz="8" w:space="0" w:color="4E4E4E" w:themeColor="accent1" w:themeTint="BF"/>
          <w:right w:val="single" w:sz="8" w:space="0" w:color="4E4E4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C4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C4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B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5E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D7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4141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141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4141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CC75DB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C75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C75D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36"/>
    <w:semiHidden/>
    <w:unhideWhenUsed/>
    <w:qFormat/>
    <w:rsid w:val="00CC75DB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CC75DB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C75D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C75DB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C75DB"/>
  </w:style>
  <w:style w:type="character" w:styleId="PageNumber">
    <w:name w:val="page number"/>
    <w:basedOn w:val="DefaultParagraphFont"/>
    <w:uiPriority w:val="99"/>
    <w:semiHidden/>
    <w:unhideWhenUsed/>
    <w:rsid w:val="00CC75DB"/>
  </w:style>
  <w:style w:type="table" w:styleId="PlainTable1">
    <w:name w:val="Plain Table 1"/>
    <w:basedOn w:val="TableNormal"/>
    <w:uiPriority w:val="41"/>
    <w:rsid w:val="00CC75DB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CC75DB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CC75DB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CC75DB"/>
    <w:pPr>
      <w:spacing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C75DB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CC75DB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CC75DB"/>
    <w:rPr>
      <w:i/>
      <w:iCs/>
    </w:rPr>
  </w:style>
  <w:style w:type="paragraph" w:styleId="Salutation">
    <w:name w:val="Salutation"/>
    <w:basedOn w:val="Normal"/>
    <w:next w:val="Normal"/>
    <w:link w:val="SalutationChar"/>
    <w:uiPriority w:val="2"/>
    <w:semiHidden/>
    <w:unhideWhenUsed/>
    <w:qFormat/>
    <w:rsid w:val="00CC75DB"/>
  </w:style>
  <w:style w:type="character" w:customStyle="1" w:styleId="SalutationChar">
    <w:name w:val="Salutation Char"/>
    <w:basedOn w:val="DefaultParagraphFont"/>
    <w:link w:val="Salutation"/>
    <w:uiPriority w:val="2"/>
    <w:semiHidden/>
    <w:rsid w:val="00CC75DB"/>
  </w:style>
  <w:style w:type="paragraph" w:styleId="Signature">
    <w:name w:val="Signature"/>
    <w:basedOn w:val="Normal"/>
    <w:link w:val="SignatureChar"/>
    <w:uiPriority w:val="2"/>
    <w:semiHidden/>
    <w:unhideWhenUsed/>
    <w:qFormat/>
    <w:rsid w:val="00CC75D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2"/>
    <w:semiHidden/>
    <w:rsid w:val="00CC75DB"/>
  </w:style>
  <w:style w:type="character" w:styleId="SmartHyperlink">
    <w:name w:val="Smart Hyperlink"/>
    <w:basedOn w:val="DefaultParagraphFont"/>
    <w:uiPriority w:val="99"/>
    <w:semiHidden/>
    <w:unhideWhenUsed/>
    <w:rsid w:val="00CC75DB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CC75DB"/>
    <w:rPr>
      <w:b/>
      <w:bCs/>
    </w:rPr>
  </w:style>
  <w:style w:type="paragraph" w:styleId="Subtitle">
    <w:name w:val="Subtitle"/>
    <w:basedOn w:val="Normal"/>
    <w:next w:val="Normal"/>
    <w:link w:val="SubtitleChar"/>
    <w:uiPriority w:val="3"/>
    <w:semiHidden/>
    <w:unhideWhenUsed/>
    <w:qFormat/>
    <w:rsid w:val="00CC75D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3"/>
    <w:semiHidden/>
    <w:rsid w:val="00CC75DB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CC75DB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CC75DB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CC75DB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CC75DB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CC75DB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CC75D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CC75D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CC75DB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CC75DB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CC75DB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CC75DB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CC75DB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CC75DB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CC75DB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CC75D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CC75DB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CC75D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CC75DB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CC75DB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CC75DB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CC75DB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CC75DB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CC75DB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C75DB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CC75D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CC75D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CC75DB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CC75DB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CC75D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CC75D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C75DB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C75DB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CC75DB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CC75D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CC75D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CC75D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CC7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CC75DB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CC75DB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CC75DB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CC75D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C75DB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CC75D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CC75DB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CC75DB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CC75DB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CC75DB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CC75DB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CC75DB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CC75DB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C75DB"/>
    <w:pPr>
      <w:spacing w:before="240" w:after="0"/>
      <w:outlineLvl w:val="9"/>
    </w:pPr>
    <w:rPr>
      <w:b w:val="0"/>
      <w:color w:val="0E0E0E" w:themeColor="accent1" w:themeShade="BF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8916B6"/>
    <w:rPr>
      <w:color w:val="5F5F5F" w:themeColor="accent5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wner\AppData\Roaming\Microsoft\Templates\Functional%20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B4433559454AEF9FF3B4EE6D713B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F9AEB9-757D-47BA-A23C-9F3C3BD0C738}"/>
      </w:docPartPr>
      <w:docPartBody>
        <w:p w:rsidR="00EE7BBE" w:rsidRDefault="00000000">
          <w:pPr>
            <w:pStyle w:val="3DB4433559454AEF9FF3B4EE6D713BAF"/>
          </w:pPr>
          <w:r>
            <w:t>Your Name</w:t>
          </w:r>
        </w:p>
      </w:docPartBody>
    </w:docPart>
    <w:docPart>
      <w:docPartPr>
        <w:name w:val="1062EEF11E47482F90D46EA9C64DF5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BA16AA-663F-41C0-AFFA-EC145D3A5E00}"/>
      </w:docPartPr>
      <w:docPartBody>
        <w:p w:rsidR="00EE7BBE" w:rsidRDefault="00000000">
          <w:pPr>
            <w:pStyle w:val="1062EEF11E47482F90D46EA9C64DF562"/>
          </w:pPr>
          <w:r>
            <w:t>Objective</w:t>
          </w:r>
        </w:p>
      </w:docPartBody>
    </w:docPart>
    <w:docPart>
      <w:docPartPr>
        <w:name w:val="5AE779FFAACB4F07B8AB1B05C6633B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8FE6C-8AC2-4898-B3E6-2472C6D29247}"/>
      </w:docPartPr>
      <w:docPartBody>
        <w:p w:rsidR="00EE7BBE" w:rsidRDefault="00000000">
          <w:pPr>
            <w:pStyle w:val="5AE779FFAACB4F07B8AB1B05C6633BCE"/>
          </w:pPr>
          <w:r>
            <w:t>Education</w:t>
          </w:r>
        </w:p>
      </w:docPartBody>
    </w:docPart>
    <w:docPart>
      <w:docPartPr>
        <w:name w:val="2B97F59A38FF44159DD6DEB45EFC84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172ED5-8714-4058-97B6-A50267059E52}"/>
      </w:docPartPr>
      <w:docPartBody>
        <w:p w:rsidR="00EE7BBE" w:rsidRDefault="00000000">
          <w:pPr>
            <w:pStyle w:val="2B97F59A38FF44159DD6DEB45EFC84A9"/>
          </w:pPr>
          <w:r>
            <w:t>Skills &amp; Abilities</w:t>
          </w:r>
        </w:p>
      </w:docPartBody>
    </w:docPart>
    <w:docPart>
      <w:docPartPr>
        <w:name w:val="F9D6A7904AFA4A60AA4286634BE7E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0295FF-D23D-4C5E-A22C-5F7FFB9009BF}"/>
      </w:docPartPr>
      <w:docPartBody>
        <w:p w:rsidR="00EE7BBE" w:rsidRDefault="00000000">
          <w:pPr>
            <w:pStyle w:val="F9D6A7904AFA4A60AA4286634BE7E919"/>
          </w:pPr>
          <w:r>
            <w:t>Communication</w:t>
          </w:r>
        </w:p>
      </w:docPartBody>
    </w:docPart>
    <w:docPart>
      <w:docPartPr>
        <w:name w:val="3535A21B87464F2FB399ECCFDFAF5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6B42C-C24F-408D-831A-E8C02B273C93}"/>
      </w:docPartPr>
      <w:docPartBody>
        <w:p w:rsidR="00EE7BBE" w:rsidRDefault="00A518AC" w:rsidP="00A518AC">
          <w:pPr>
            <w:pStyle w:val="3535A21B87464F2FB399ECCFDFAF553F"/>
          </w:pPr>
          <w:r>
            <w:t>Experience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8AC"/>
    <w:rsid w:val="00110482"/>
    <w:rsid w:val="004A57D4"/>
    <w:rsid w:val="00767E6F"/>
    <w:rsid w:val="00830BAA"/>
    <w:rsid w:val="008A5E0A"/>
    <w:rsid w:val="00A518AC"/>
    <w:rsid w:val="00B4713F"/>
    <w:rsid w:val="00DE2E1F"/>
    <w:rsid w:val="00EE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DB4433559454AEF9FF3B4EE6D713BAF">
    <w:name w:val="3DB4433559454AEF9FF3B4EE6D713BAF"/>
  </w:style>
  <w:style w:type="paragraph" w:customStyle="1" w:styleId="1062EEF11E47482F90D46EA9C64DF562">
    <w:name w:val="1062EEF11E47482F90D46EA9C64DF562"/>
  </w:style>
  <w:style w:type="paragraph" w:customStyle="1" w:styleId="5AE779FFAACB4F07B8AB1B05C6633BCE">
    <w:name w:val="5AE779FFAACB4F07B8AB1B05C6633BCE"/>
  </w:style>
  <w:style w:type="paragraph" w:customStyle="1" w:styleId="2B97F59A38FF44159DD6DEB45EFC84A9">
    <w:name w:val="2B97F59A38FF44159DD6DEB45EFC84A9"/>
  </w:style>
  <w:style w:type="paragraph" w:customStyle="1" w:styleId="F9D6A7904AFA4A60AA4286634BE7E919">
    <w:name w:val="F9D6A7904AFA4A60AA4286634BE7E919"/>
  </w:style>
  <w:style w:type="paragraph" w:customStyle="1" w:styleId="3535A21B87464F2FB399ECCFDFAF553F">
    <w:name w:val="3535A21B87464F2FB399ECCFDFAF553F"/>
    <w:rsid w:val="00A518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 2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141414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mbria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Functional resume.dotx</Template>
  <TotalTime>5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keywords/>
  <dc:description>Naveed Ahmed</dc:description>
  <cp:lastModifiedBy>Navasaurus Rx</cp:lastModifiedBy>
  <cp:revision>10</cp:revision>
  <cp:lastPrinted>2023-01-27T20:50:00Z</cp:lastPrinted>
  <dcterms:created xsi:type="dcterms:W3CDTF">2023-05-18T01:34:00Z</dcterms:created>
  <dcterms:modified xsi:type="dcterms:W3CDTF">2024-03-05T22:50:00Z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